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14:paraId="3B6472D9" w14:textId="77777777" w:rsidR="00E978D1" w:rsidRPr="00A82749" w:rsidRDefault="00AF0A83" w:rsidP="00AF0A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2749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14:paraId="1796D543" w14:textId="6FE17875" w:rsidR="00AF0A83" w:rsidRDefault="0037635B" w:rsidP="00AF0A8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2749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AF0A83" w:rsidRPr="00A82749">
        <w:rPr>
          <w:rFonts w:ascii="Times New Roman" w:hAnsi="Times New Roman" w:cs="Times New Roman"/>
          <w:b/>
          <w:color w:val="FF0000"/>
          <w:sz w:val="32"/>
          <w:szCs w:val="32"/>
        </w:rPr>
        <w:t>Правила пожарной безопасности при эксплуатации печного отопления</w:t>
      </w:r>
      <w:r w:rsidRPr="00A8274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14:paraId="37D70150" w14:textId="2499FAE6" w:rsidR="00DB1E60" w:rsidRPr="00A82749" w:rsidRDefault="00DB1E60" w:rsidP="00AF0A8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C25CC5" wp14:editId="0C90A86C">
            <wp:extent cx="2857500" cy="1600200"/>
            <wp:effectExtent l="0" t="0" r="0" b="0"/>
            <wp:docPr id="1" name="Рисунок 1" descr="44. Печь с плитой. Порядовка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. Печь с плитой. Порядовка.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2A6F" w14:textId="77777777" w:rsidR="00AF0A83" w:rsidRDefault="00AF0A83" w:rsidP="00AF0A83">
      <w:pPr>
        <w:rPr>
          <w:rFonts w:ascii="Times New Roman" w:hAnsi="Times New Roman" w:cs="Times New Roman"/>
          <w:b/>
          <w:sz w:val="28"/>
          <w:szCs w:val="28"/>
        </w:rPr>
      </w:pPr>
    </w:p>
    <w:p w14:paraId="1FE8958E" w14:textId="7FDCDEB8" w:rsidR="008323FA" w:rsidRPr="0037635B" w:rsidRDefault="008323FA" w:rsidP="0037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В домах с печным отоплением и банях около 50% всех пожаров из-за неисправного состояния печей, труб и небрежной топки. Чтобы избежать беды, необходимо выполнять элементарные правила пожарной безопасности:</w:t>
      </w:r>
    </w:p>
    <w:p w14:paraId="38BE2906" w14:textId="77777777" w:rsidR="0033495D" w:rsidRPr="0037635B" w:rsidRDefault="008323FA" w:rsidP="0037635B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Перед началом отопительного сезона ну</w:t>
      </w:r>
      <w:r w:rsidR="0033495D" w:rsidRPr="0037635B">
        <w:rPr>
          <w:rFonts w:ascii="Times New Roman" w:hAnsi="Times New Roman" w:cs="Times New Roman"/>
          <w:sz w:val="28"/>
          <w:szCs w:val="28"/>
        </w:rPr>
        <w:t>жно проверить исправность печи, дымоходов и очистить от сажи;</w:t>
      </w:r>
    </w:p>
    <w:p w14:paraId="7238AD1C" w14:textId="77777777" w:rsidR="0033495D" w:rsidRPr="0037635B" w:rsidRDefault="0033495D" w:rsidP="0037635B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Между печью и деревянными стенами или перегородками нужно оставлять промежуток на всю высоту;</w:t>
      </w:r>
    </w:p>
    <w:p w14:paraId="0355F486" w14:textId="77777777" w:rsidR="00DE374F" w:rsidRPr="0037635B" w:rsidRDefault="00DE374F" w:rsidP="0037635B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Перед топкой должен быть металлический лист размером не менее 50*70 см;</w:t>
      </w:r>
    </w:p>
    <w:p w14:paraId="13927B25" w14:textId="77777777" w:rsidR="00DE374F" w:rsidRPr="0037635B" w:rsidRDefault="00DE374F" w:rsidP="00767DA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Мебель должна находиться не менее чем в 1,5 м от печи;</w:t>
      </w:r>
    </w:p>
    <w:p w14:paraId="758AF256" w14:textId="77777777" w:rsidR="0064160C" w:rsidRPr="0037635B" w:rsidRDefault="00DE374F" w:rsidP="00767DA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Что</w:t>
      </w:r>
      <w:r w:rsidR="0064160C" w:rsidRPr="0037635B">
        <w:rPr>
          <w:rFonts w:ascii="Times New Roman" w:hAnsi="Times New Roman" w:cs="Times New Roman"/>
          <w:sz w:val="28"/>
          <w:szCs w:val="28"/>
        </w:rPr>
        <w:t>бы не допустить перекала печи, рекомендуется топить 2-3 раза в день, продолжительностью не более 1,5 часа;</w:t>
      </w:r>
    </w:p>
    <w:p w14:paraId="6E7FBA69" w14:textId="77777777" w:rsidR="0064160C" w:rsidRPr="0037635B" w:rsidRDefault="0064160C" w:rsidP="00767DAC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Прекращать топить печи необходимо за 2 часа до сна.</w:t>
      </w:r>
    </w:p>
    <w:p w14:paraId="351F4103" w14:textId="77777777" w:rsidR="0064160C" w:rsidRPr="00A82749" w:rsidRDefault="0064160C" w:rsidP="00A82749">
      <w:pPr>
        <w:pStyle w:val="a7"/>
        <w:spacing w:before="240" w:after="120" w:line="240" w:lineRule="auto"/>
        <w:ind w:left="1072" w:hanging="79"/>
        <w:contextualSpacing w:val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82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 допускается:</w:t>
      </w:r>
    </w:p>
    <w:p w14:paraId="0B0DD51A" w14:textId="77777777" w:rsidR="0064160C" w:rsidRPr="00A82749" w:rsidRDefault="0064160C" w:rsidP="00767DAC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before="240" w:after="24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2749"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др. ЛВГЖ;</w:t>
      </w:r>
    </w:p>
    <w:p w14:paraId="2CB50516" w14:textId="77777777" w:rsidR="00D24C33" w:rsidRPr="00A82749" w:rsidRDefault="00D24C33" w:rsidP="00767DAC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2749">
        <w:rPr>
          <w:rFonts w:ascii="Times New Roman" w:hAnsi="Times New Roman" w:cs="Times New Roman"/>
          <w:sz w:val="28"/>
          <w:szCs w:val="28"/>
        </w:rPr>
        <w:t>Использовать дрова, превышающие размер топки печи;</w:t>
      </w:r>
    </w:p>
    <w:p w14:paraId="3790F123" w14:textId="2425C4D2" w:rsidR="00F128F1" w:rsidRPr="00A82749" w:rsidRDefault="00F128F1" w:rsidP="00F128F1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2749">
        <w:rPr>
          <w:rFonts w:ascii="Times New Roman" w:hAnsi="Times New Roman" w:cs="Times New Roman"/>
          <w:sz w:val="28"/>
          <w:szCs w:val="28"/>
        </w:rPr>
        <w:t xml:space="preserve">Хранить, щепу, опилки, стружку </w:t>
      </w:r>
      <w:r w:rsidR="00C77A7D" w:rsidRPr="00A82749">
        <w:rPr>
          <w:rFonts w:ascii="Times New Roman" w:hAnsi="Times New Roman" w:cs="Times New Roman"/>
          <w:sz w:val="28"/>
          <w:szCs w:val="28"/>
        </w:rPr>
        <w:t>под печами</w:t>
      </w:r>
      <w:r w:rsidRPr="00A82749">
        <w:rPr>
          <w:rFonts w:ascii="Times New Roman" w:hAnsi="Times New Roman" w:cs="Times New Roman"/>
          <w:sz w:val="28"/>
          <w:szCs w:val="28"/>
        </w:rPr>
        <w:t>, также сушить белье над печью.</w:t>
      </w:r>
    </w:p>
    <w:p w14:paraId="4E7FA4E1" w14:textId="77777777" w:rsidR="00D24C33" w:rsidRPr="00A82749" w:rsidRDefault="00D24C33" w:rsidP="00767DAC">
      <w:pPr>
        <w:pStyle w:val="a7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2749">
        <w:rPr>
          <w:rFonts w:ascii="Times New Roman" w:hAnsi="Times New Roman" w:cs="Times New Roman"/>
          <w:sz w:val="28"/>
          <w:szCs w:val="28"/>
        </w:rPr>
        <w:t xml:space="preserve">Оставлять без присмотра топящиеся печи и поручать </w:t>
      </w:r>
      <w:r w:rsidR="00F128F1" w:rsidRPr="00A82749">
        <w:rPr>
          <w:rFonts w:ascii="Times New Roman" w:hAnsi="Times New Roman" w:cs="Times New Roman"/>
          <w:sz w:val="28"/>
          <w:szCs w:val="28"/>
        </w:rPr>
        <w:t>надзор за ними малолетним детям.</w:t>
      </w:r>
    </w:p>
    <w:p w14:paraId="11E52B6D" w14:textId="77777777" w:rsidR="00767DAC" w:rsidRPr="0037635B" w:rsidRDefault="00767DAC" w:rsidP="00767DAC">
      <w:pPr>
        <w:pStyle w:val="a7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BFA65A" w14:textId="77777777" w:rsidR="00AF0A83" w:rsidRPr="00D61D84" w:rsidRDefault="00D61D84" w:rsidP="00767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5B">
        <w:rPr>
          <w:rFonts w:ascii="Times New Roman" w:hAnsi="Times New Roman" w:cs="Times New Roman"/>
          <w:sz w:val="28"/>
          <w:szCs w:val="28"/>
        </w:rPr>
        <w:t>Зола и шлак, выгребаемые из топок, должны быть пролиты водой и удалены в место, расположенное на расстоянии не менее 15 м от зданий (сооружений).</w:t>
      </w:r>
      <w:r w:rsidR="00C97934" w:rsidRPr="00D61D8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165D958D" w14:textId="33D1001B" w:rsidR="0037635B" w:rsidRPr="002646A2" w:rsidRDefault="0037635B" w:rsidP="0037635B">
      <w:pPr>
        <w:ind w:left="142" w:right="118"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46A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 СЛУЧАЕ ВОЗНИКНОВЕНИЯ ПОЖАРА ЗВОНИТЕ ПО ТЕЛЕФОНАМ: </w:t>
      </w:r>
      <w:r w:rsidR="00C77A7D" w:rsidRPr="002646A2">
        <w:rPr>
          <w:rFonts w:ascii="Times New Roman" w:hAnsi="Times New Roman" w:cs="Times New Roman"/>
          <w:b/>
          <w:color w:val="FF0000"/>
          <w:sz w:val="36"/>
          <w:szCs w:val="36"/>
        </w:rPr>
        <w:t>101</w:t>
      </w:r>
      <w:r w:rsidRPr="002646A2">
        <w:rPr>
          <w:rFonts w:ascii="Times New Roman" w:hAnsi="Times New Roman" w:cs="Times New Roman"/>
          <w:b/>
          <w:color w:val="FF0000"/>
          <w:sz w:val="36"/>
          <w:szCs w:val="36"/>
        </w:rPr>
        <w:t>, 112</w:t>
      </w:r>
    </w:p>
    <w:p w14:paraId="1F3F074F" w14:textId="77777777" w:rsidR="00767DAC" w:rsidRDefault="00767DAC" w:rsidP="00F128F1">
      <w:pPr>
        <w:ind w:right="118"/>
        <w:rPr>
          <w:rFonts w:ascii="Times New Roman" w:hAnsi="Times New Roman" w:cs="Times New Roman"/>
          <w:color w:val="FF0000"/>
          <w:sz w:val="36"/>
          <w:szCs w:val="36"/>
        </w:rPr>
      </w:pPr>
    </w:p>
    <w:p w14:paraId="63D8D1B9" w14:textId="77777777" w:rsidR="00F128F1" w:rsidRDefault="00F128F1" w:rsidP="00DB1E60">
      <w:pPr>
        <w:ind w:right="118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p w14:paraId="43D04F05" w14:textId="1397829A" w:rsidR="0037635B" w:rsidRPr="00C77A7D" w:rsidRDefault="00C77A7D" w:rsidP="0037635B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4"/>
          <w:szCs w:val="24"/>
        </w:rPr>
      </w:pPr>
      <w:r w:rsidRPr="00C77A7D">
        <w:rPr>
          <w:rFonts w:ascii="Times New Roman" w:eastAsia="Calibri" w:hAnsi="Times New Roman" w:cs="Times New Roman"/>
          <w:sz w:val="24"/>
          <w:szCs w:val="24"/>
        </w:rPr>
        <w:t>Пожарная часть №113 ОГБУ «Пожарно-спасательная служба Иркутской области»</w:t>
      </w:r>
      <w:r w:rsidR="0037635B" w:rsidRPr="00C77A7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37635B" w:rsidRPr="00C77A7D" w:rsidSect="0037635B">
      <w:pgSz w:w="11906" w:h="16838"/>
      <w:pgMar w:top="720" w:right="720" w:bottom="720" w:left="720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E33B" w14:textId="77777777" w:rsidR="00394205" w:rsidRDefault="00394205" w:rsidP="00AF0A83">
      <w:pPr>
        <w:spacing w:after="0" w:line="240" w:lineRule="auto"/>
      </w:pPr>
      <w:r>
        <w:separator/>
      </w:r>
    </w:p>
  </w:endnote>
  <w:endnote w:type="continuationSeparator" w:id="0">
    <w:p w14:paraId="65E8B0C3" w14:textId="77777777" w:rsidR="00394205" w:rsidRDefault="00394205" w:rsidP="00AF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FA23" w14:textId="77777777" w:rsidR="00394205" w:rsidRDefault="00394205" w:rsidP="00AF0A83">
      <w:pPr>
        <w:spacing w:after="0" w:line="240" w:lineRule="auto"/>
      </w:pPr>
      <w:r>
        <w:separator/>
      </w:r>
    </w:p>
  </w:footnote>
  <w:footnote w:type="continuationSeparator" w:id="0">
    <w:p w14:paraId="21B76F3C" w14:textId="77777777" w:rsidR="00394205" w:rsidRDefault="00394205" w:rsidP="00AF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4B"/>
    <w:multiLevelType w:val="hybridMultilevel"/>
    <w:tmpl w:val="7C9E2C56"/>
    <w:lvl w:ilvl="0" w:tplc="0DC216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7DB560C"/>
    <w:multiLevelType w:val="multilevel"/>
    <w:tmpl w:val="B2D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35352"/>
    <w:multiLevelType w:val="multilevel"/>
    <w:tmpl w:val="716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544FC"/>
    <w:multiLevelType w:val="hybridMultilevel"/>
    <w:tmpl w:val="CE70131E"/>
    <w:lvl w:ilvl="0" w:tplc="C3F878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4"/>
    <w:rsid w:val="001D282B"/>
    <w:rsid w:val="002646A2"/>
    <w:rsid w:val="0033495D"/>
    <w:rsid w:val="00341F9E"/>
    <w:rsid w:val="0037635B"/>
    <w:rsid w:val="00394205"/>
    <w:rsid w:val="00406699"/>
    <w:rsid w:val="0064160C"/>
    <w:rsid w:val="00767DAC"/>
    <w:rsid w:val="007A39EE"/>
    <w:rsid w:val="008323FA"/>
    <w:rsid w:val="00866104"/>
    <w:rsid w:val="00A82749"/>
    <w:rsid w:val="00AF0A83"/>
    <w:rsid w:val="00C249DA"/>
    <w:rsid w:val="00C77A7D"/>
    <w:rsid w:val="00C97934"/>
    <w:rsid w:val="00D24C33"/>
    <w:rsid w:val="00D61D84"/>
    <w:rsid w:val="00DB1E60"/>
    <w:rsid w:val="00DE374F"/>
    <w:rsid w:val="00EC31FD"/>
    <w:rsid w:val="00F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EFF2"/>
  <w15:chartTrackingRefBased/>
  <w15:docId w15:val="{BA12B9F9-45AE-4CC3-9E62-D0CFAE6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A83"/>
  </w:style>
  <w:style w:type="paragraph" w:styleId="a5">
    <w:name w:val="footer"/>
    <w:basedOn w:val="a"/>
    <w:link w:val="a6"/>
    <w:uiPriority w:val="99"/>
    <w:unhideWhenUsed/>
    <w:rsid w:val="00AF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A83"/>
  </w:style>
  <w:style w:type="paragraph" w:styleId="a7">
    <w:name w:val="List Paragraph"/>
    <w:basedOn w:val="a"/>
    <w:uiPriority w:val="34"/>
    <w:qFormat/>
    <w:rsid w:val="008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Пользователь</cp:lastModifiedBy>
  <cp:revision>9</cp:revision>
  <dcterms:created xsi:type="dcterms:W3CDTF">2020-02-03T04:13:00Z</dcterms:created>
  <dcterms:modified xsi:type="dcterms:W3CDTF">2021-10-15T04:08:00Z</dcterms:modified>
</cp:coreProperties>
</file>