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B1" w:rsidRPr="00EA17B1" w:rsidRDefault="00EA17B1" w:rsidP="00EA17B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17B1">
        <w:rPr>
          <w:rFonts w:ascii="Times New Roman" w:hAnsi="Times New Roman" w:cs="Times New Roman"/>
          <w:b/>
          <w:color w:val="FF0000"/>
          <w:sz w:val="32"/>
          <w:szCs w:val="32"/>
        </w:rPr>
        <w:t>Пожар-это беда</w:t>
      </w:r>
    </w:p>
    <w:p w:rsidR="00EA17B1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люди когда-либо сталкивались с пожарами в своей жизни, кто</w:t>
      </w:r>
      <w:r w:rsidR="00FF3BB0">
        <w:rPr>
          <w:sz w:val="28"/>
          <w:szCs w:val="28"/>
        </w:rPr>
        <w:t>-то</w:t>
      </w:r>
      <w:r>
        <w:rPr>
          <w:sz w:val="28"/>
          <w:szCs w:val="28"/>
        </w:rPr>
        <w:t xml:space="preserve"> почувствовал это на себе, </w:t>
      </w:r>
      <w:r w:rsidR="00FF3BB0">
        <w:rPr>
          <w:sz w:val="28"/>
          <w:szCs w:val="28"/>
        </w:rPr>
        <w:t xml:space="preserve">кто-то </w:t>
      </w:r>
      <w:r>
        <w:rPr>
          <w:sz w:val="28"/>
          <w:szCs w:val="28"/>
        </w:rPr>
        <w:t>был случайным очевидцем на пожаре.                Поэтому пожарно-спасательная служба Иркутской области ещё раз напоминает о строгом соблюдение требований пожарной б</w:t>
      </w:r>
      <w:r w:rsidR="00961383">
        <w:rPr>
          <w:sz w:val="28"/>
          <w:szCs w:val="28"/>
        </w:rPr>
        <w:t>езопасности на работе и в быту.</w:t>
      </w:r>
      <w:bookmarkStart w:id="0" w:name="_GoBack"/>
      <w:bookmarkEnd w:id="0"/>
    </w:p>
    <w:p w:rsidR="005E6ABA" w:rsidRDefault="005E6ABA" w:rsidP="005E6ABA">
      <w:pPr>
        <w:pStyle w:val="a3"/>
        <w:spacing w:before="0" w:beforeAutospacing="0" w:after="240" w:afterAutospacing="0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14655" cy="3534841"/>
            <wp:effectExtent l="0" t="0" r="0" b="8890"/>
            <wp:docPr id="1" name="Рисунок 1" descr="https://sun9-43.userapi.com/impg/jNA0ayo2UKIZ3cpsy_3GWQzcsbWcXDpgg2BJqQ/MCTMWMY4Y_0.jpg?size=1024x768&amp;quality=96&amp;sign=c6b68cd93dd4a4099a7f3e4ca5e723ae&amp;c_uniq_tag=UrjmJjI4O_eZ9jtws4rNk-Dec8gThHEJC15VArH-hu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jNA0ayo2UKIZ3cpsy_3GWQzcsbWcXDpgg2BJqQ/MCTMWMY4Y_0.jpg?size=1024x768&amp;quality=96&amp;sign=c6b68cd93dd4a4099a7f3e4ca5e723ae&amp;c_uniq_tag=UrjmJjI4O_eZ9jtws4rNk-Dec8gThHEJC15VArH-hu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98" cy="353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B1" w:rsidRPr="000956C6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b/>
          <w:color w:val="4472C4" w:themeColor="accent1"/>
          <w:sz w:val="28"/>
          <w:szCs w:val="28"/>
        </w:rPr>
      </w:pPr>
      <w:r w:rsidRPr="000956C6">
        <w:rPr>
          <w:b/>
          <w:color w:val="4472C4" w:themeColor="accent1"/>
          <w:sz w:val="28"/>
          <w:szCs w:val="28"/>
        </w:rPr>
        <w:t>Опасными факторами пожара, вызывающими потерю сознания или смерть людей в реальных условиях пожара, являются:</w:t>
      </w:r>
    </w:p>
    <w:p w:rsidR="00EA17B1" w:rsidRPr="00EA17B1" w:rsidRDefault="00EA17B1" w:rsidP="00EA17B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·        прямой контакт с пламенем,</w:t>
      </w:r>
    </w:p>
    <w:p w:rsidR="00EA17B1" w:rsidRPr="00EA17B1" w:rsidRDefault="00EA17B1" w:rsidP="00EA17B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·        высокая температура,</w:t>
      </w:r>
    </w:p>
    <w:p w:rsidR="00EA17B1" w:rsidRPr="00EA17B1" w:rsidRDefault="00EA17B1" w:rsidP="00EA17B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·        недостаток кислорода (менее 14%),</w:t>
      </w:r>
    </w:p>
    <w:p w:rsidR="00EA17B1" w:rsidRPr="00EA17B1" w:rsidRDefault="00EA17B1" w:rsidP="00EA17B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 xml:space="preserve">·        наличие в дыму окиси </w:t>
      </w:r>
      <w:r w:rsidR="000956C6" w:rsidRPr="00EA17B1">
        <w:rPr>
          <w:sz w:val="28"/>
          <w:szCs w:val="28"/>
        </w:rPr>
        <w:t>углерода (</w:t>
      </w:r>
      <w:r w:rsidRPr="00EA17B1">
        <w:rPr>
          <w:sz w:val="28"/>
          <w:szCs w:val="28"/>
        </w:rPr>
        <w:t xml:space="preserve">0,3 </w:t>
      </w:r>
      <w:r w:rsidR="000956C6" w:rsidRPr="00EA17B1">
        <w:rPr>
          <w:sz w:val="28"/>
          <w:szCs w:val="28"/>
        </w:rPr>
        <w:t>%) и</w:t>
      </w:r>
      <w:r w:rsidRPr="00EA17B1">
        <w:rPr>
          <w:sz w:val="28"/>
          <w:szCs w:val="28"/>
        </w:rPr>
        <w:t xml:space="preserve"> других токсичных веществ.</w:t>
      </w:r>
    </w:p>
    <w:p w:rsidR="00EA17B1" w:rsidRPr="00EA17B1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Наиболее опасны недостаток кислорода и наличие токсичных веществ, так как 50-60% смертей при пожарах происходит от отравления и удушья.</w:t>
      </w:r>
    </w:p>
    <w:p w:rsidR="00EA17B1" w:rsidRPr="00EA17B1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Опыт показывает, что в закрытых помещениях снижение концентрации кислорода в отдельных случаях возможно по истечении 1-2 минуты с начала возникновения пожара.</w:t>
      </w:r>
    </w:p>
    <w:p w:rsidR="00EA17B1" w:rsidRPr="00EA17B1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17B1">
        <w:rPr>
          <w:sz w:val="28"/>
          <w:szCs w:val="28"/>
        </w:rPr>
        <w:t xml:space="preserve">Особую опасность для жизни и здоровья людей на пожарах представляет воздействие на их организм дымовых газов, содержащих токсичные продукты горения и разложения веществ и </w:t>
      </w:r>
      <w:r w:rsidRPr="00EA17B1">
        <w:rPr>
          <w:sz w:val="28"/>
          <w:szCs w:val="28"/>
        </w:rPr>
        <w:lastRenderedPageBreak/>
        <w:t>материалов.</w:t>
      </w:r>
      <w:r>
        <w:rPr>
          <w:sz w:val="28"/>
          <w:szCs w:val="28"/>
        </w:rPr>
        <w:t xml:space="preserve"> </w:t>
      </w:r>
      <w:r w:rsidRPr="00EA17B1">
        <w:rPr>
          <w:sz w:val="28"/>
          <w:szCs w:val="28"/>
        </w:rPr>
        <w:t>В некоторых случаях дымовые газы содержат сернистый газ, окись азота, синильную кислоту и другие токсичные вещества, кратковременное воздействие которых на организм человека даже в небольших концентрациях (сернистый газ – 0,05, окись азота – 0,025, синильная кислота – 0,2 %) приводит к смертельному исходу.</w:t>
      </w:r>
    </w:p>
    <w:p w:rsidR="00EA17B1" w:rsidRPr="00EA17B1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17B1">
        <w:rPr>
          <w:sz w:val="28"/>
          <w:szCs w:val="28"/>
        </w:rPr>
        <w:t xml:space="preserve">Чрезвычайно высока потенциальная </w:t>
      </w:r>
      <w:r w:rsidR="00A46998" w:rsidRPr="00EA17B1">
        <w:rPr>
          <w:sz w:val="28"/>
          <w:szCs w:val="28"/>
        </w:rPr>
        <w:t>опасность продуктов</w:t>
      </w:r>
      <w:r w:rsidRPr="00EA17B1">
        <w:rPr>
          <w:sz w:val="28"/>
          <w:szCs w:val="28"/>
        </w:rPr>
        <w:t xml:space="preserve"> </w:t>
      </w:r>
      <w:r w:rsidR="00A46998" w:rsidRPr="00EA17B1">
        <w:rPr>
          <w:sz w:val="28"/>
          <w:szCs w:val="28"/>
        </w:rPr>
        <w:t>горения синтетических</w:t>
      </w:r>
      <w:r w:rsidRPr="00EA17B1">
        <w:rPr>
          <w:sz w:val="28"/>
          <w:szCs w:val="28"/>
        </w:rPr>
        <w:t xml:space="preserve"> полимерных материалов, с учетом того, что их в помещениях приблизительно 50% всех материалов.</w:t>
      </w:r>
    </w:p>
    <w:p w:rsidR="00EA17B1" w:rsidRPr="00EA17B1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Опасно для жизни людей также воздействие на них высокой температуры продуктов горения не только в горящем, но и в смежных с горящим помещениях. Превышение температуры нагретых газов над температурой человеческого тела приводит к тепловому удару. Уже при повышении температуры кожи человека до 42-46 градусов появляются болевые ощущения. Температура окружающей среды 70-80 градусов является опасной для жизни человека, особенно при значительной влажности и вдыхании горячих газов, а при температуре выше 100 происходит потеря сознания и смерть.</w:t>
      </w:r>
    </w:p>
    <w:p w:rsidR="00EA17B1" w:rsidRPr="00EA17B1" w:rsidRDefault="00EA17B1" w:rsidP="00EA17B1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Еще большей опасности подвергаются люди при непосредственном воздействии пламени, например, когда огнем отрезало пути спасения. В некоторых случаях скорость распространения пожара может оказаться настолько высокой, что застигнутого пожаром человека спасти очень трудно или невозможно без специальной защиты (орошение водой, защитная одежда).</w:t>
      </w:r>
    </w:p>
    <w:p w:rsidR="00EA17B1" w:rsidRPr="00EA17B1" w:rsidRDefault="00EA17B1" w:rsidP="000956C6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17B1">
        <w:rPr>
          <w:sz w:val="28"/>
          <w:szCs w:val="28"/>
        </w:rPr>
        <w:t xml:space="preserve">Наконец, большой опасностью при пожаре является паника, представляющая </w:t>
      </w:r>
      <w:r w:rsidR="00E50505" w:rsidRPr="00EA17B1">
        <w:rPr>
          <w:sz w:val="28"/>
          <w:szCs w:val="28"/>
        </w:rPr>
        <w:t>собой внезапный</w:t>
      </w:r>
      <w:r w:rsidRPr="00EA17B1">
        <w:rPr>
          <w:sz w:val="28"/>
          <w:szCs w:val="28"/>
        </w:rPr>
        <w:t>, безотчетный, неудержимый страх, овладевающий массой людей. Она возникает от неожиданно появившейся опасности, сознание и воля подавляются впечатлением от пожара.</w:t>
      </w:r>
    </w:p>
    <w:p w:rsidR="00EA17B1" w:rsidRPr="000956C6" w:rsidRDefault="00EA17B1" w:rsidP="000956C6">
      <w:pPr>
        <w:pStyle w:val="a3"/>
        <w:spacing w:before="0" w:beforeAutospacing="0" w:after="240" w:afterAutospacing="0"/>
        <w:jc w:val="center"/>
        <w:rPr>
          <w:b/>
          <w:color w:val="4472C4" w:themeColor="accent1"/>
          <w:sz w:val="28"/>
          <w:szCs w:val="28"/>
        </w:rPr>
      </w:pPr>
      <w:r w:rsidRPr="000956C6">
        <w:rPr>
          <w:b/>
          <w:color w:val="4472C4" w:themeColor="accent1"/>
          <w:sz w:val="28"/>
          <w:szCs w:val="28"/>
        </w:rPr>
        <w:t>Вторичные опасные факторы пожара.</w:t>
      </w:r>
    </w:p>
    <w:p w:rsidR="00EA17B1" w:rsidRPr="00EA17B1" w:rsidRDefault="000956C6" w:rsidP="00EA17B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800">
        <w:rPr>
          <w:sz w:val="28"/>
          <w:szCs w:val="28"/>
        </w:rPr>
        <w:t>м</w:t>
      </w:r>
      <w:r w:rsidR="00EA17B1" w:rsidRPr="00EA17B1">
        <w:rPr>
          <w:sz w:val="28"/>
          <w:szCs w:val="28"/>
        </w:rPr>
        <w:t>еханическое воздействие от частей разрушившихся конструкций, установок</w:t>
      </w:r>
      <w:r w:rsidR="004E6800">
        <w:rPr>
          <w:sz w:val="28"/>
          <w:szCs w:val="28"/>
        </w:rPr>
        <w:t>,</w:t>
      </w:r>
    </w:p>
    <w:p w:rsidR="00EA17B1" w:rsidRPr="00EA17B1" w:rsidRDefault="000956C6" w:rsidP="00EA17B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800">
        <w:rPr>
          <w:sz w:val="28"/>
          <w:szCs w:val="28"/>
        </w:rPr>
        <w:t>э</w:t>
      </w:r>
      <w:r w:rsidR="00EA17B1" w:rsidRPr="00EA17B1">
        <w:rPr>
          <w:sz w:val="28"/>
          <w:szCs w:val="28"/>
        </w:rPr>
        <w:t>лектрический ток</w:t>
      </w:r>
      <w:r w:rsidR="004E6800">
        <w:rPr>
          <w:sz w:val="28"/>
          <w:szCs w:val="28"/>
        </w:rPr>
        <w:t>.</w:t>
      </w:r>
    </w:p>
    <w:p w:rsidR="00EA17B1" w:rsidRPr="00EA17B1" w:rsidRDefault="000956C6" w:rsidP="00EA17B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800">
        <w:rPr>
          <w:sz w:val="28"/>
          <w:szCs w:val="28"/>
        </w:rPr>
        <w:t>о</w:t>
      </w:r>
      <w:r w:rsidR="00EA17B1" w:rsidRPr="00EA17B1">
        <w:rPr>
          <w:sz w:val="28"/>
          <w:szCs w:val="28"/>
        </w:rPr>
        <w:t>пасные факторы взрыва.</w:t>
      </w:r>
    </w:p>
    <w:p w:rsidR="00EA17B1" w:rsidRPr="000956C6" w:rsidRDefault="00EA17B1" w:rsidP="000956C6">
      <w:pPr>
        <w:pStyle w:val="a3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0956C6">
        <w:rPr>
          <w:b/>
          <w:sz w:val="28"/>
          <w:szCs w:val="28"/>
          <w:u w:val="single"/>
        </w:rPr>
        <w:t>Общие правила поведения при возникновении пожара: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вызовите пожарных и спасателей по телефону "01",</w:t>
      </w:r>
      <w:r w:rsidR="000956C6">
        <w:rPr>
          <w:sz w:val="28"/>
          <w:szCs w:val="28"/>
        </w:rPr>
        <w:t xml:space="preserve"> «101», «112» сообщив</w:t>
      </w:r>
      <w:r w:rsidRPr="00EA17B1">
        <w:rPr>
          <w:sz w:val="28"/>
          <w:szCs w:val="28"/>
        </w:rPr>
        <w:t xml:space="preserve"> адрес объекта, где возник пожар и свою фамилию;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эвакуируйте детей, больных, престарелых и инвалидов;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lastRenderedPageBreak/>
        <w:t>используйте все имеющиеся средства для тушения пожара;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 xml:space="preserve">если </w:t>
      </w:r>
      <w:r w:rsidR="000956C6" w:rsidRPr="00EA17B1">
        <w:rPr>
          <w:sz w:val="28"/>
          <w:szCs w:val="28"/>
        </w:rPr>
        <w:t>видимость менее</w:t>
      </w:r>
      <w:r w:rsidRPr="00EA17B1">
        <w:rPr>
          <w:sz w:val="28"/>
          <w:szCs w:val="28"/>
        </w:rPr>
        <w:t> 10 метров, входить в зону задымления опасно;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помните, распыленная струя воды способствует осаждению дыма и снижению) температуры;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прежде чем войти в охваченное огнем помещение, уточните его внутреннюю планировку, места, где могут находиться люди;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закройте нос и рот мокрой повязкой (шарфом, платком, косынкой и т.п.) для защиты от угарного газа, или, если есть возможность, наденьте противогаз или респиратор;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набросьте на себя смоченный водой кусок плотной ткани, мокрое покрывало, пальто;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дверь в задымленное помещение открывайте осторожно, избегая вспышки пламени от быстрого притока свежего воздуха;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в сильно задымленном помещении двигайтесь ползком или пригнувшись, придерживаясь для ориентировки стен;</w:t>
      </w:r>
    </w:p>
    <w:p w:rsidR="00EA17B1" w:rsidRPr="00EA17B1" w:rsidRDefault="00E50505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17B1" w:rsidRPr="00EA17B1">
        <w:rPr>
          <w:sz w:val="28"/>
          <w:szCs w:val="28"/>
        </w:rPr>
        <w:t>ри осмотре помещения помните, что люди, как правило, ищут спасения от огня в коридорах на лестничных клетках и даже на   чердаках. Дети чаще всего прячутся под кровати, диваны, столы, в шкафы, кладовки, туалетные и ванные комнаты и на зов в большинство случаев не откликаются;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 xml:space="preserve">если вы отыскали в горящем помещении человека, который может сам передвигаться, прежде всего, закройте ему нос и рот тканевой повязкой (платком, косынкой, шарфом и т.п.) желательно </w:t>
      </w:r>
      <w:r w:rsidR="000956C6" w:rsidRPr="00EA17B1">
        <w:rPr>
          <w:sz w:val="28"/>
          <w:szCs w:val="28"/>
        </w:rPr>
        <w:t>мокрой, возьмите</w:t>
      </w:r>
      <w:r w:rsidRPr="00EA17B1">
        <w:rPr>
          <w:sz w:val="28"/>
          <w:szCs w:val="28"/>
        </w:rPr>
        <w:t xml:space="preserve"> за руки и выведите в безопасное место;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 xml:space="preserve">если на пострадавшем загорелась одежда, набросьте на него мокрое или даже сухое покрывало и плотно прижмите его к толу для прекращения </w:t>
      </w:r>
      <w:r w:rsidR="000956C6" w:rsidRPr="00EA17B1">
        <w:rPr>
          <w:sz w:val="28"/>
          <w:szCs w:val="28"/>
        </w:rPr>
        <w:t>доступа воздуха, а</w:t>
      </w:r>
      <w:r w:rsidRPr="00EA17B1">
        <w:rPr>
          <w:sz w:val="28"/>
          <w:szCs w:val="28"/>
        </w:rPr>
        <w:t xml:space="preserve"> значит прекращения горения;</w:t>
      </w:r>
    </w:p>
    <w:p w:rsidR="00EA17B1" w:rsidRPr="00EA17B1" w:rsidRDefault="00EA17B1" w:rsidP="000956C6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A17B1">
        <w:rPr>
          <w:sz w:val="28"/>
          <w:szCs w:val="28"/>
        </w:rPr>
        <w:t>если одежда загорелась на вас, как можно скорее снимите её или потушите, прижимаясь к полу, стене, земле, категорически запрещается бежать в горящей одежде — пламя только усиливается.</w:t>
      </w:r>
    </w:p>
    <w:p w:rsidR="005E6ABA" w:rsidRDefault="005E6ABA" w:rsidP="005E6ABA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5E6ABA" w:rsidRDefault="005E6ABA" w:rsidP="005E6ABA">
      <w:pPr>
        <w:pStyle w:val="a4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6ABA" w:rsidRDefault="005E6ABA" w:rsidP="005E6ABA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5E6ABA" w:rsidRPr="00CA667A" w:rsidRDefault="005E6ABA" w:rsidP="005E6ABA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EA17B1" w:rsidRPr="005E6ABA" w:rsidRDefault="00EA17B1" w:rsidP="005E6AB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A17B1" w:rsidRPr="005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0DC9"/>
    <w:multiLevelType w:val="hybridMultilevel"/>
    <w:tmpl w:val="009004EC"/>
    <w:lvl w:ilvl="0" w:tplc="335A5F28">
      <w:numFmt w:val="bullet"/>
      <w:lvlText w:val="·"/>
      <w:lvlJc w:val="left"/>
      <w:pPr>
        <w:ind w:left="765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4D655A7"/>
    <w:multiLevelType w:val="hybridMultilevel"/>
    <w:tmpl w:val="631EE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E"/>
    <w:rsid w:val="000956C6"/>
    <w:rsid w:val="004E6800"/>
    <w:rsid w:val="005E6ABA"/>
    <w:rsid w:val="00961383"/>
    <w:rsid w:val="00A46998"/>
    <w:rsid w:val="00A6640E"/>
    <w:rsid w:val="00B973AC"/>
    <w:rsid w:val="00E50505"/>
    <w:rsid w:val="00EA17B1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B13B"/>
  <w15:chartTrackingRefBased/>
  <w15:docId w15:val="{450703D2-B408-4EAF-A68E-0B994628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AB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2023-02-17T03:56:00Z</dcterms:created>
  <dcterms:modified xsi:type="dcterms:W3CDTF">2023-02-27T00:53:00Z</dcterms:modified>
</cp:coreProperties>
</file>