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26.03.2021Г. № 13-ПГ</w:t>
      </w: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РОССИЙСКАЯ ФЕДЕРАЦИЯ</w:t>
      </w: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ИРКУТСКАЯ ОБЛАСТЬ</w:t>
      </w: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ТУЛУНСКИЙ МУНИЦИПАЛЬНЫЙ РАЙОН</w:t>
      </w: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КОТИКСКОЕ СЕЛЬСКОЕ ПОСЕЛЕНИЕ</w:t>
      </w: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АДМИНИСТРАЦИЯ</w:t>
      </w: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ПОСТАНОВЛЕНИЕ</w:t>
      </w:r>
    </w:p>
    <w:p w:rsidR="00BF0E3D" w:rsidRPr="00BF0E3D" w:rsidRDefault="00BF0E3D" w:rsidP="00BF0E3D">
      <w:pPr>
        <w:tabs>
          <w:tab w:val="left" w:pos="7370"/>
          <w:tab w:val="left" w:pos="8222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:rsidR="00BF0E3D" w:rsidRPr="00BF0E3D" w:rsidRDefault="00BF0E3D" w:rsidP="00BF0E3D">
      <w:pPr>
        <w:tabs>
          <w:tab w:val="left" w:pos="737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32"/>
        </w:rPr>
      </w:pPr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О ВНЕСЕНИИ ИЗМЕНЕНИЙ В МУНИЦИПАЛЬНУЮ ПРОГРАММУ «СОЦИАЛЬНО-ЭКОНОМИЧЕСКОЕ РАЗВИТИЕ ТЕРРИТОРИИ КОТИКСКОГО СЕЛЬСКОГО ПОСЕЛЕНИЯ НА 2021- 2025ГГ.», УТВЕРЖДЕННУЮ ПОСТАНОВЛЕНИЕМ АДМИНИСТРАЦИИ КОТИКСКОГО СЕЛЬСКОГО ПОСЕЛЕНИЯ ОТ 10.11.2020Г. №</w:t>
      </w:r>
      <w:bookmarkStart w:id="0" w:name="_GoBack"/>
      <w:bookmarkEnd w:id="0"/>
      <w:r w:rsidRPr="00BF0E3D">
        <w:rPr>
          <w:rFonts w:ascii="Arial" w:eastAsia="Calibri" w:hAnsi="Arial" w:cs="Arial"/>
          <w:b/>
          <w:sz w:val="32"/>
          <w:szCs w:val="32"/>
          <w:lang w:eastAsia="zh-CN"/>
        </w:rPr>
        <w:t>66-ПГ</w:t>
      </w:r>
    </w:p>
    <w:p w:rsidR="00BF0E3D" w:rsidRPr="00BF0E3D" w:rsidRDefault="00BF0E3D" w:rsidP="00BF0E3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F0E3D" w:rsidRPr="00BF0E3D" w:rsidRDefault="00BF0E3D" w:rsidP="00BF0E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BF0E3D">
        <w:rPr>
          <w:rFonts w:ascii="Arial" w:eastAsia="Calibri" w:hAnsi="Arial" w:cs="Arial"/>
          <w:sz w:val="24"/>
          <w:szCs w:val="24"/>
          <w:lang w:eastAsia="zh-CN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Котикского муниципального образования, постановлением администрации Котикского сельского поселения от 31 декабря 2015 года. №55 «Об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в целях улучшения качества жизни населения и обеспечения комфортной среды</w:t>
      </w:r>
      <w:proofErr w:type="gramEnd"/>
      <w:r w:rsidRPr="00BF0E3D">
        <w:rPr>
          <w:rFonts w:ascii="Arial" w:eastAsia="Calibri" w:hAnsi="Arial" w:cs="Arial"/>
          <w:sz w:val="24"/>
          <w:szCs w:val="24"/>
          <w:lang w:eastAsia="zh-CN"/>
        </w:rPr>
        <w:t xml:space="preserve"> жизнедеятельности на основе экономического и социального развития сельского поселения</w:t>
      </w:r>
    </w:p>
    <w:p w:rsidR="00BF0E3D" w:rsidRPr="00BF0E3D" w:rsidRDefault="00BF0E3D" w:rsidP="00BF0E3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F0E3D" w:rsidRPr="00BF0E3D" w:rsidRDefault="00BF0E3D" w:rsidP="00BF0E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zh-CN"/>
        </w:rPr>
      </w:pPr>
      <w:r w:rsidRPr="00BF0E3D">
        <w:rPr>
          <w:rFonts w:ascii="Arial" w:eastAsia="Calibri" w:hAnsi="Arial" w:cs="Arial"/>
          <w:b/>
          <w:sz w:val="30"/>
          <w:szCs w:val="30"/>
          <w:lang w:eastAsia="zh-CN"/>
        </w:rPr>
        <w:t>ПОСТАНОВЛЯЮ:</w:t>
      </w:r>
    </w:p>
    <w:p w:rsidR="00BF0E3D" w:rsidRPr="00BF0E3D" w:rsidRDefault="00BF0E3D" w:rsidP="00BF0E3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BF0E3D" w:rsidRPr="00BF0E3D" w:rsidRDefault="00BF0E3D" w:rsidP="00BF0E3D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1. </w:t>
      </w:r>
      <w:r w:rsidRPr="00BF0E3D">
        <w:rPr>
          <w:rFonts w:ascii="Arial" w:eastAsia="Calibri" w:hAnsi="Arial" w:cs="Arial"/>
          <w:sz w:val="24"/>
          <w:szCs w:val="24"/>
          <w:lang w:eastAsia="zh-CN"/>
        </w:rPr>
        <w:t>Внести изменения в муниципальную программу «Социально-экономического развития территории Котикского сельского поселения на 2021-2025гг.» утвержденную постановлением Администрации Котикского сельского поселения от 10.11.2020г. № 66-пг (далее программа) следующие изменения:</w:t>
      </w:r>
    </w:p>
    <w:p w:rsidR="00BF0E3D" w:rsidRPr="00BF0E3D" w:rsidRDefault="00BF0E3D" w:rsidP="00BF0E3D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1.1. </w:t>
      </w:r>
      <w:r w:rsidRPr="00BF0E3D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Котикского поселения «Социально-экономического развития территории Котикского сельского поселения на 2021-2025гг.» строку «Задачи муниципальной программы» дополнить пунктом 7:</w:t>
      </w:r>
    </w:p>
    <w:p w:rsidR="00BF0E3D" w:rsidRPr="00BF0E3D" w:rsidRDefault="00BF0E3D" w:rsidP="00BF0E3D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F0E3D">
        <w:rPr>
          <w:rFonts w:ascii="Arial" w:eastAsia="Calibri" w:hAnsi="Arial" w:cs="Arial"/>
          <w:sz w:val="24"/>
          <w:szCs w:val="24"/>
          <w:lang w:eastAsia="zh-CN"/>
        </w:rPr>
        <w:t>«7. Оказание мер социальной поддержки отдельным категориям граждан в части установления льгот по местным налогам»</w:t>
      </w:r>
    </w:p>
    <w:p w:rsidR="00BF0E3D" w:rsidRPr="00BF0E3D" w:rsidRDefault="00BF0E3D" w:rsidP="00BF0E3D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2. </w:t>
      </w:r>
      <w:r w:rsidRPr="00BF0E3D">
        <w:rPr>
          <w:rFonts w:ascii="Arial" w:eastAsia="Calibri" w:hAnsi="Arial" w:cs="Arial"/>
          <w:sz w:val="24"/>
          <w:szCs w:val="24"/>
          <w:lang w:eastAsia="zh-CN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BF0E3D" w:rsidRPr="00BF0E3D" w:rsidRDefault="00BF0E3D" w:rsidP="00BF0E3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F0E3D" w:rsidRPr="00BF0E3D" w:rsidRDefault="00BF0E3D" w:rsidP="00BF0E3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F0E3D" w:rsidRPr="00BF0E3D" w:rsidRDefault="00BF0E3D" w:rsidP="00BF0E3D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F0E3D">
        <w:rPr>
          <w:rFonts w:ascii="Arial" w:eastAsia="Calibri" w:hAnsi="Arial" w:cs="Arial"/>
          <w:sz w:val="24"/>
          <w:szCs w:val="24"/>
          <w:lang w:eastAsia="zh-CN"/>
        </w:rPr>
        <w:t>Глава Котикского сельского поселения</w:t>
      </w:r>
    </w:p>
    <w:p w:rsidR="00BF0E3D" w:rsidRPr="00BF0E3D" w:rsidRDefault="00BF0E3D" w:rsidP="00BF0E3D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F0E3D">
        <w:rPr>
          <w:rFonts w:ascii="Arial" w:eastAsia="Calibri" w:hAnsi="Arial" w:cs="Arial"/>
          <w:sz w:val="24"/>
          <w:szCs w:val="24"/>
          <w:lang w:eastAsia="zh-CN"/>
        </w:rPr>
        <w:t>Г.В. Пырьев</w:t>
      </w:r>
    </w:p>
    <w:sectPr w:rsidR="00BF0E3D" w:rsidRPr="00BF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D"/>
    <w:rsid w:val="00493FF1"/>
    <w:rsid w:val="00B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2021-04-06T06:05:00Z</dcterms:created>
  <dcterms:modified xsi:type="dcterms:W3CDTF">2021-04-06T06:13:00Z</dcterms:modified>
</cp:coreProperties>
</file>