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B9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27.05.2022Г. №20-ПГ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ИРКУТСКАЯ ОБЛАСТЬ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АДМИНИСТРАЦИЯ</w:t>
      </w: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ПОСТАНОВЛЕНИЕ</w:t>
      </w:r>
    </w:p>
    <w:p w:rsidR="003973BB" w:rsidRPr="00F776B9" w:rsidRDefault="003973BB" w:rsidP="00F776B9">
      <w:pPr>
        <w:jc w:val="center"/>
        <w:rPr>
          <w:rFonts w:ascii="Arial" w:hAnsi="Arial" w:cs="Arial"/>
          <w:b/>
          <w:sz w:val="32"/>
          <w:szCs w:val="32"/>
        </w:rPr>
      </w:pPr>
    </w:p>
    <w:p w:rsidR="003973BB" w:rsidRPr="00F776B9" w:rsidRDefault="00F776B9" w:rsidP="00F776B9">
      <w:pPr>
        <w:jc w:val="center"/>
        <w:rPr>
          <w:rFonts w:ascii="Arial" w:hAnsi="Arial" w:cs="Arial"/>
          <w:b/>
          <w:sz w:val="32"/>
          <w:szCs w:val="32"/>
        </w:rPr>
      </w:pPr>
      <w:r w:rsidRPr="00F776B9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76B9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776B9">
        <w:rPr>
          <w:rFonts w:ascii="Arial" w:hAnsi="Arial" w:cs="Arial"/>
          <w:b/>
          <w:sz w:val="32"/>
          <w:szCs w:val="32"/>
        </w:rPr>
        <w:t>ОБРАЗОВАНИЯ ЗА 1 КВАРТАЛ 2022 ГОДА</w:t>
      </w:r>
    </w:p>
    <w:p w:rsidR="003973BB" w:rsidRPr="00810F25" w:rsidRDefault="003973BB" w:rsidP="00810F25">
      <w:pPr>
        <w:jc w:val="both"/>
        <w:rPr>
          <w:rFonts w:ascii="Arial" w:hAnsi="Arial" w:cs="Arial"/>
        </w:rPr>
      </w:pPr>
    </w:p>
    <w:p w:rsidR="003973BB" w:rsidRPr="00F776B9" w:rsidRDefault="003973BB" w:rsidP="003973BB">
      <w:pPr>
        <w:ind w:firstLine="709"/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3973BB" w:rsidRPr="00F776B9" w:rsidRDefault="003973BB" w:rsidP="003973BB">
      <w:pPr>
        <w:jc w:val="both"/>
        <w:rPr>
          <w:rFonts w:ascii="Arial" w:hAnsi="Arial" w:cs="Arial"/>
        </w:rPr>
      </w:pPr>
    </w:p>
    <w:p w:rsidR="003973BB" w:rsidRPr="00810F25" w:rsidRDefault="003973BB" w:rsidP="003973BB">
      <w:pPr>
        <w:jc w:val="center"/>
        <w:rPr>
          <w:rFonts w:ascii="Arial" w:hAnsi="Arial" w:cs="Arial"/>
          <w:b/>
          <w:sz w:val="30"/>
          <w:szCs w:val="30"/>
        </w:rPr>
      </w:pPr>
      <w:r w:rsidRPr="00810F25">
        <w:rPr>
          <w:rFonts w:ascii="Arial" w:hAnsi="Arial" w:cs="Arial"/>
          <w:b/>
          <w:sz w:val="30"/>
          <w:szCs w:val="30"/>
        </w:rPr>
        <w:t>ПОСТАНОВЛЯЕТ:</w:t>
      </w:r>
    </w:p>
    <w:p w:rsidR="003973BB" w:rsidRPr="00810F25" w:rsidRDefault="003973BB" w:rsidP="003973BB">
      <w:pPr>
        <w:jc w:val="both"/>
        <w:rPr>
          <w:rFonts w:ascii="Arial" w:hAnsi="Arial" w:cs="Arial"/>
        </w:rPr>
      </w:pPr>
    </w:p>
    <w:p w:rsidR="003973BB" w:rsidRPr="00F776B9" w:rsidRDefault="003973BB" w:rsidP="003973B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>1. Утвердить отчет об исполнении бюджета Котикского муниципального образования за 1 квартал 2022 года (прилагается).</w:t>
      </w:r>
    </w:p>
    <w:p w:rsidR="003973BB" w:rsidRPr="00F776B9" w:rsidRDefault="003973BB" w:rsidP="003973BB">
      <w:pPr>
        <w:ind w:firstLine="709"/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>2</w:t>
      </w:r>
      <w:r w:rsidRPr="00F776B9">
        <w:rPr>
          <w:rStyle w:val="a4"/>
          <w:rFonts w:ascii="Arial" w:hAnsi="Arial" w:cs="Arial"/>
          <w:sz w:val="24"/>
          <w:szCs w:val="24"/>
          <w:lang w:val="ru-RU"/>
        </w:rPr>
        <w:t xml:space="preserve">. </w:t>
      </w:r>
      <w:r w:rsidRPr="00F776B9">
        <w:rPr>
          <w:rFonts w:ascii="Arial" w:hAnsi="Arial" w:cs="Arial"/>
        </w:rPr>
        <w:t>Опубликовать настоящее решение в информационной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3973BB" w:rsidRPr="00F776B9" w:rsidRDefault="003973BB" w:rsidP="00810F25">
      <w:pPr>
        <w:jc w:val="both"/>
        <w:rPr>
          <w:rFonts w:ascii="Arial" w:hAnsi="Arial" w:cs="Arial"/>
        </w:rPr>
      </w:pPr>
    </w:p>
    <w:p w:rsidR="003973BB" w:rsidRPr="00F776B9" w:rsidRDefault="003973BB" w:rsidP="00810F2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10F25" w:rsidRDefault="003973BB" w:rsidP="003973BB">
      <w:pPr>
        <w:rPr>
          <w:rFonts w:ascii="Arial" w:hAnsi="Arial" w:cs="Arial"/>
        </w:rPr>
      </w:pPr>
      <w:r w:rsidRPr="00F776B9">
        <w:rPr>
          <w:rFonts w:ascii="Arial" w:hAnsi="Arial" w:cs="Arial"/>
        </w:rPr>
        <w:t>Глава Котикского сельского поселения</w:t>
      </w:r>
    </w:p>
    <w:p w:rsidR="003973BB" w:rsidRPr="00F776B9" w:rsidRDefault="003973BB" w:rsidP="003973BB">
      <w:pPr>
        <w:rPr>
          <w:rFonts w:ascii="Arial" w:hAnsi="Arial" w:cs="Arial"/>
        </w:rPr>
      </w:pPr>
      <w:r w:rsidRPr="00F776B9">
        <w:rPr>
          <w:rFonts w:ascii="Arial" w:hAnsi="Arial" w:cs="Arial"/>
        </w:rPr>
        <w:t>Г.В. Пырьев</w:t>
      </w:r>
    </w:p>
    <w:p w:rsidR="00677302" w:rsidRPr="00F776B9" w:rsidRDefault="00677302">
      <w:pPr>
        <w:rPr>
          <w:rFonts w:ascii="Arial" w:hAnsi="Arial" w:cs="Arial"/>
        </w:rPr>
      </w:pPr>
    </w:p>
    <w:p w:rsidR="003973BB" w:rsidRPr="00810F25" w:rsidRDefault="003973BB" w:rsidP="003973BB">
      <w:pPr>
        <w:jc w:val="right"/>
        <w:rPr>
          <w:rFonts w:ascii="Courier New" w:hAnsi="Courier New" w:cs="Courier New"/>
          <w:sz w:val="22"/>
          <w:szCs w:val="22"/>
        </w:rPr>
      </w:pPr>
      <w:r w:rsidRPr="00810F25">
        <w:rPr>
          <w:rFonts w:ascii="Courier New" w:hAnsi="Courier New" w:cs="Courier New"/>
          <w:sz w:val="22"/>
          <w:szCs w:val="22"/>
        </w:rPr>
        <w:t>Приложение</w:t>
      </w:r>
    </w:p>
    <w:p w:rsidR="003973BB" w:rsidRPr="00810F25" w:rsidRDefault="003973BB" w:rsidP="003973BB">
      <w:pPr>
        <w:jc w:val="right"/>
        <w:rPr>
          <w:rFonts w:ascii="Courier New" w:hAnsi="Courier New" w:cs="Courier New"/>
          <w:sz w:val="22"/>
          <w:szCs w:val="22"/>
        </w:rPr>
      </w:pPr>
      <w:r w:rsidRPr="00810F2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973BB" w:rsidRPr="00810F25" w:rsidRDefault="003973BB" w:rsidP="003973BB">
      <w:pPr>
        <w:jc w:val="right"/>
        <w:rPr>
          <w:rFonts w:ascii="Courier New" w:hAnsi="Courier New" w:cs="Courier New"/>
          <w:sz w:val="22"/>
          <w:szCs w:val="22"/>
        </w:rPr>
      </w:pPr>
      <w:r w:rsidRPr="00810F25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3973BB" w:rsidRPr="00810F25" w:rsidRDefault="00F776B9" w:rsidP="00F776B9">
      <w:pPr>
        <w:jc w:val="right"/>
        <w:rPr>
          <w:rFonts w:ascii="Courier New" w:hAnsi="Courier New" w:cs="Courier New"/>
          <w:sz w:val="22"/>
          <w:szCs w:val="22"/>
        </w:rPr>
      </w:pPr>
      <w:r w:rsidRPr="00810F25">
        <w:rPr>
          <w:rFonts w:ascii="Courier New" w:hAnsi="Courier New" w:cs="Courier New"/>
          <w:sz w:val="22"/>
          <w:szCs w:val="22"/>
        </w:rPr>
        <w:t>от 27.05.2022г.</w:t>
      </w:r>
      <w:r w:rsidR="00810F25">
        <w:rPr>
          <w:rFonts w:ascii="Courier New" w:hAnsi="Courier New" w:cs="Courier New"/>
          <w:sz w:val="22"/>
          <w:szCs w:val="22"/>
        </w:rPr>
        <w:t xml:space="preserve"> </w:t>
      </w:r>
      <w:r w:rsidRPr="00810F25">
        <w:rPr>
          <w:rFonts w:ascii="Courier New" w:hAnsi="Courier New" w:cs="Courier New"/>
          <w:sz w:val="22"/>
          <w:szCs w:val="22"/>
        </w:rPr>
        <w:t>№20-пг</w:t>
      </w:r>
    </w:p>
    <w:p w:rsidR="00810F25" w:rsidRPr="00810F25" w:rsidRDefault="00810F25" w:rsidP="00810F25">
      <w:pPr>
        <w:rPr>
          <w:rFonts w:ascii="Arial" w:hAnsi="Arial" w:cs="Arial"/>
          <w:bCs/>
        </w:rPr>
      </w:pPr>
    </w:p>
    <w:p w:rsidR="003973BB" w:rsidRPr="00810F25" w:rsidRDefault="00810F25" w:rsidP="003973B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810F25">
        <w:rPr>
          <w:rFonts w:ascii="Arial" w:hAnsi="Arial" w:cs="Arial"/>
          <w:b/>
          <w:bCs/>
          <w:sz w:val="30"/>
          <w:szCs w:val="30"/>
        </w:rPr>
        <w:t>тчет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10F25">
        <w:rPr>
          <w:rFonts w:ascii="Arial" w:hAnsi="Arial" w:cs="Arial"/>
          <w:b/>
          <w:bCs/>
          <w:sz w:val="30"/>
          <w:szCs w:val="30"/>
        </w:rPr>
        <w:t>об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10F25">
        <w:rPr>
          <w:rFonts w:ascii="Arial" w:hAnsi="Arial" w:cs="Arial"/>
          <w:b/>
          <w:bCs/>
          <w:sz w:val="30"/>
          <w:szCs w:val="30"/>
        </w:rPr>
        <w:t>исполнении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810F25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810F25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квартал 2022 года</w:t>
      </w:r>
    </w:p>
    <w:p w:rsidR="003973BB" w:rsidRPr="00F776B9" w:rsidRDefault="003973BB">
      <w:pPr>
        <w:rPr>
          <w:rFonts w:ascii="Arial" w:hAnsi="Arial" w:cs="Arial"/>
        </w:rPr>
      </w:pPr>
    </w:p>
    <w:p w:rsidR="003973BB" w:rsidRPr="00810F25" w:rsidRDefault="00810F25" w:rsidP="00810F25">
      <w:pPr>
        <w:jc w:val="center"/>
        <w:rPr>
          <w:rFonts w:ascii="Arial" w:hAnsi="Arial" w:cs="Arial"/>
          <w:bCs/>
        </w:rPr>
      </w:pPr>
      <w:r w:rsidRPr="00810F25">
        <w:rPr>
          <w:rFonts w:ascii="Arial" w:hAnsi="Arial" w:cs="Arial"/>
          <w:bCs/>
        </w:rPr>
        <w:t xml:space="preserve">1. </w:t>
      </w:r>
      <w:r w:rsidR="003973BB" w:rsidRPr="00810F25">
        <w:rPr>
          <w:rFonts w:ascii="Arial" w:hAnsi="Arial" w:cs="Arial"/>
          <w:bCs/>
        </w:rPr>
        <w:t>Доходы бюджета</w:t>
      </w:r>
    </w:p>
    <w:p w:rsidR="003973BB" w:rsidRPr="00F776B9" w:rsidRDefault="003973BB" w:rsidP="003973BB">
      <w:pPr>
        <w:rPr>
          <w:rFonts w:ascii="Arial" w:hAnsi="Arial" w:cs="Arial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274"/>
        <w:gridCol w:w="1418"/>
        <w:gridCol w:w="1275"/>
      </w:tblGrid>
      <w:tr w:rsidR="003973BB" w:rsidRPr="00F776B9" w:rsidTr="003973BB">
        <w:trPr>
          <w:trHeight w:val="276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3973BB" w:rsidRPr="00F776B9" w:rsidTr="003973BB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3973BB">
        <w:trPr>
          <w:trHeight w:val="276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4 363 590,46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16 011 409,54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4 494 600,00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1 119 962,73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3 374 637,27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160 491,67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691 508,33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160 491,67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691 508,33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153 822,83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540 177,17</w:t>
            </w:r>
          </w:p>
        </w:tc>
      </w:tr>
      <w:tr w:rsidR="003973BB" w:rsidRPr="00F776B9" w:rsidTr="003973BB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153 822,83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540 177,17</w:t>
            </w:r>
          </w:p>
        </w:tc>
      </w:tr>
      <w:tr w:rsidR="003973BB" w:rsidRPr="00F776B9" w:rsidTr="003973B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6 652,73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151 347,27</w:t>
            </w:r>
          </w:p>
        </w:tc>
      </w:tr>
      <w:tr w:rsidR="003973BB" w:rsidRPr="00F776B9" w:rsidTr="003973BB">
        <w:trPr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6 646,85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151 353,15</w:t>
            </w:r>
          </w:p>
        </w:tc>
      </w:tr>
      <w:tr w:rsidR="003973BB" w:rsidRPr="00F776B9" w:rsidTr="003973B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182 10102030010000110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182 10102030011000110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182 10102030012100110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842 968,71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2 425 631,29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842 968,71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2 425 631,29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1 477 800,00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404 839,70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1 072 960,30</w:t>
            </w:r>
          </w:p>
        </w:tc>
      </w:tr>
      <w:tr w:rsidR="003973BB" w:rsidRPr="00F776B9" w:rsidTr="003973B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1 477 800,00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404 839,70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1 072 960,30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10F2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10F25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5 605,89</w:t>
            </w:r>
          </w:p>
        </w:tc>
      </w:tr>
      <w:tr w:rsidR="003973BB" w:rsidRPr="00F776B9" w:rsidTr="003973BB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0F25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2 594,11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5 605,89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1 967 900,00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489 849,36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1 478 050,64</w:t>
            </w:r>
          </w:p>
        </w:tc>
      </w:tr>
      <w:tr w:rsidR="003973BB" w:rsidRPr="00F776B9" w:rsidTr="003973B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1 967 900,00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489 849,36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1 478 050,64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-185 300,00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-54 314,46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16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-185 300,00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-54 314,46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32 080,21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236 919,79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8 920,17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51 079,83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8 920,17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51 079,83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8 135,84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51 864,16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784,33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23 160,04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185 839,96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13 173,00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152 827,00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13 173,00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152 827,00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9 987,04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33 012,96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9 987,04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33 012,96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925 11100000000000000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925 11105000000000120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925 11105020000000120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925 11105025100000120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77 522,14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15 880 400,00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3 243 627,73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12 636 772,27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15 880 400,00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3 243 627,73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12 636 772,27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3 166 023,00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9 498 077,00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925 20216001000000150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3 166 023,00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9 498 077,00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925 20216001100000150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3 166 023,00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9 498 077,00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2 811 400,00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бюджетам на обеспечение развития и укрепления материально-технической базы домов культуры в населенных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925 20225467000000150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925 20225467100000150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2 195 900,00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615 500,00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77 604,73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327 295,27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9 504,73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38 495,27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9 504,73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38 495,27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288 800,00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288 800,00</w:t>
            </w:r>
          </w:p>
        </w:tc>
      </w:tr>
    </w:tbl>
    <w:p w:rsidR="00810F25" w:rsidRPr="00810F25" w:rsidRDefault="00810F25">
      <w:pPr>
        <w:rPr>
          <w:rFonts w:ascii="Arial" w:hAnsi="Arial" w:cs="Arial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274"/>
        <w:gridCol w:w="1418"/>
        <w:gridCol w:w="1275"/>
      </w:tblGrid>
      <w:tr w:rsidR="003973BB" w:rsidRPr="00F776B9" w:rsidTr="00810F25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3973B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973BB" w:rsidRPr="00F776B9" w:rsidTr="003973B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20 532 000,00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4 161 219,64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16 370 780,36</w:t>
            </w:r>
          </w:p>
        </w:tc>
      </w:tr>
      <w:tr w:rsidR="003973BB" w:rsidRPr="00F776B9" w:rsidTr="003973B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5 076 491,33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1 317 996,70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3 758 494,63</w:t>
            </w:r>
          </w:p>
        </w:tc>
      </w:tr>
      <w:tr w:rsidR="003973BB" w:rsidRPr="00F776B9" w:rsidTr="003973BB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4 238 207,86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1 093 434,77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3 144 773,09</w:t>
            </w:r>
          </w:p>
        </w:tc>
      </w:tr>
      <w:tr w:rsidR="003973BB" w:rsidRPr="00F776B9" w:rsidTr="003973BB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4 238 207,86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1 093 434,77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3 144 773,09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Фонд оплаты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3 225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829,66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857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030,94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2 368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798,72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000 0100 0000000000 122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1 011 628,20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236 203,83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775 424,37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220 720,14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300 479,86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521 200,00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220 720,14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300 479,86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341 200,00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86 514,49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254 685,51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134 205,65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45 794,35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317 083,47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3 841,79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313 241,68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3 841,79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1 241,68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000 0100 0000000000 851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Уплата прочих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0000000000 852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627,00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4 218,47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3 632,79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585,68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000 0100 0000000000 880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1 064 500,00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317 643,01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746 856,99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317 643,01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746 856,99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317 643,01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746 856,99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817 588,33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243 965,44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573 622,89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246 911,67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73 677,57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173 234,10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3 695 991,33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997 205,69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2 698 785,64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3 173 707,86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775 791,76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2 397 916,10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3 173 707,86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775 791,76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2 397 916,10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2 408 241,33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613 065,50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1 795 175,83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000 0104 0000000000 122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764 716,53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162 526,26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602 190,27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220 720,14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299 779,86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220 720,14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299 779,86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86 514,49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253 985,51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134 205,65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45 794,35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1 089,68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693,79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1 089,68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000 0104 0000000000 851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627,00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918,47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484,79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433,68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000 0107 0000000000 000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292 000,00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000 0107 0000000000 800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000 0107 0000000000 880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</w:t>
            </w: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20 </w:t>
            </w: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20 </w:t>
            </w: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3 148,00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852,00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152,00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152,00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3 148,00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152,00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288 800,00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259 600,00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259 600,00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251 689,71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55 474,56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196 215,15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76 010,29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63 384,85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288 800,00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259 600,00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327 700,00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259 600,00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251 689,71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55 474,56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196 215,15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76 010,29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12 625,44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63 384,85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29 200,00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3 344 900,00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793 576,75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2 551 323,25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9 052,12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36 047,88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9 052,12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36 047,88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34 639,02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6 952,47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27 686,55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10 460,98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8 361,33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784 524,63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2 515 275,37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784 524,63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2 515 275,37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3 009 800,00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757 594,63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2 252 205,37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263 070,00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9 504,73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37 795,27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9 052,12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36 047,88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9 052,12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36 047,88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34 639,02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6 952,47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27 686,55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10 460,98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8 361,33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1 747,39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1 747,39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452,61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1 747,39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3 268 600,00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784 072,02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2 484 527,98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784 072,02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2 484 527,98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784 072,02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2 484 527,98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2 978 600,00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757 142,02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2 221 457,98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26 930,00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263 070,00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29 000,00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890 801,88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776 376,41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890 801,88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776 376,41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890 801,88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776 376,41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890 801,88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776 376,41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875 801,88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761 376,41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875 801,88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761 376,41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875 801,88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761 376,41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875 801,88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114 425,47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761 376,41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Профессиональная подготовка, переподготовка и повышение </w:t>
            </w: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6 904 700,00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982 287,58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5 922 412,42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4 272 562,81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911 144,05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3 361 418,76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4 272 562,81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911 144,05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3 361 418,76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3 281 413,65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714 408,02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2 567 005,63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991 149,16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196 736,03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794 413,13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2 631 100,00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70 580,29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2 560 519,71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2 631 100,00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70 580,29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2 560 519,71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2 547 756,63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40 266,00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2 507 490,63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83 343,37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30 314,29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53 029,08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6 904 700,00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982 287,58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5 922 412,42</w:t>
            </w:r>
          </w:p>
        </w:tc>
      </w:tr>
      <w:tr w:rsidR="003973BB" w:rsidRPr="00F776B9" w:rsidTr="003973BB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4 272 562,81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911 144,05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3 361 418,76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4 272 562,81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911 144,05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3 361 418,76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3 281 413,65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714 408,02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2 567 005,63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991 149,16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196 736,03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794 413,13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2 631 100,00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70 580,29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2 560 519,71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2 631 100,00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70 580,29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2 560 519,71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2 547 756,63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40 266,00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2 507 490,63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83 343,37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30 314,29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53 029,08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1 037,19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473,95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1 132 900,00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288 962,31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843 937,69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3973BB" w:rsidRPr="00F776B9" w:rsidTr="003973BB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810F2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2 807 806,79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595 870,83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2 211 935,96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Результат исполнения бюджета (дефицит </w:t>
            </w: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lastRenderedPageBreak/>
              <w:t>450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202 370,82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810F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810F25" w:rsidRPr="00810F25" w:rsidRDefault="00810F25">
      <w:pPr>
        <w:rPr>
          <w:rFonts w:ascii="Arial" w:hAnsi="Arial" w:cs="Arial"/>
          <w:bCs/>
        </w:rPr>
      </w:pPr>
    </w:p>
    <w:p w:rsidR="00810F25" w:rsidRPr="00810F25" w:rsidRDefault="00810F25" w:rsidP="00810F25">
      <w:pPr>
        <w:jc w:val="center"/>
        <w:rPr>
          <w:rFonts w:ascii="Arial" w:hAnsi="Arial" w:cs="Arial"/>
          <w:bCs/>
        </w:rPr>
      </w:pPr>
      <w:r w:rsidRPr="00810F25">
        <w:rPr>
          <w:rFonts w:ascii="Arial" w:hAnsi="Arial" w:cs="Arial"/>
          <w:bCs/>
        </w:rPr>
        <w:t>3. Источники финансирования дефицита бюджета</w:t>
      </w:r>
    </w:p>
    <w:p w:rsidR="00810F25" w:rsidRPr="00810F25" w:rsidRDefault="00810F25">
      <w:pPr>
        <w:rPr>
          <w:rFonts w:ascii="Arial" w:hAnsi="Arial" w:cs="Arial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860"/>
        <w:gridCol w:w="2260"/>
        <w:gridCol w:w="1274"/>
        <w:gridCol w:w="1418"/>
        <w:gridCol w:w="1275"/>
      </w:tblGrid>
      <w:tr w:rsidR="003973BB" w:rsidRPr="00F776B9" w:rsidTr="00810F25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810F25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-202 370,82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157 000,00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-202 370,82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-202 370,82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-20 532 000,00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-4 443 046,58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-20 532 000,00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-4 443 046,58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810F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973BB" w:rsidRPr="00F776B9" w:rsidTr="003973BB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20 532 000,00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4 240 675,76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810F2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3973BB" w:rsidRPr="00F776B9" w:rsidTr="003973BB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3BB" w:rsidRPr="00810F25" w:rsidRDefault="003973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20 532 000,00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4 240 675,76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BB" w:rsidRPr="00810F25" w:rsidRDefault="003973B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0F25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810F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3973BB" w:rsidRPr="00F776B9" w:rsidRDefault="003973BB">
      <w:pPr>
        <w:rPr>
          <w:rFonts w:ascii="Arial" w:hAnsi="Arial" w:cs="Arial"/>
        </w:rPr>
      </w:pPr>
    </w:p>
    <w:p w:rsidR="003973BB" w:rsidRPr="00F776B9" w:rsidRDefault="003973BB">
      <w:pPr>
        <w:rPr>
          <w:rFonts w:ascii="Arial" w:hAnsi="Arial" w:cs="Arial"/>
        </w:rPr>
      </w:pPr>
    </w:p>
    <w:p w:rsidR="003973BB" w:rsidRPr="00F776B9" w:rsidRDefault="003973BB">
      <w:pPr>
        <w:rPr>
          <w:rFonts w:ascii="Arial" w:hAnsi="Arial" w:cs="Arial"/>
        </w:rPr>
      </w:pPr>
      <w:r w:rsidRPr="00F776B9">
        <w:rPr>
          <w:rFonts w:ascii="Arial" w:hAnsi="Arial" w:cs="Arial"/>
        </w:rPr>
        <w:t>Председатель Комитета по финансам</w:t>
      </w:r>
    </w:p>
    <w:p w:rsidR="00810F25" w:rsidRDefault="003973BB" w:rsidP="003973BB">
      <w:pPr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 xml:space="preserve"> администрации Тулунского муниципального района</w:t>
      </w:r>
    </w:p>
    <w:p w:rsidR="003973BB" w:rsidRPr="00F776B9" w:rsidRDefault="003973BB" w:rsidP="003973BB">
      <w:pPr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>Г.Э. Романчук</w:t>
      </w:r>
    </w:p>
    <w:p w:rsidR="003973BB" w:rsidRPr="00F776B9" w:rsidRDefault="003973BB" w:rsidP="003973BB">
      <w:pPr>
        <w:jc w:val="both"/>
        <w:rPr>
          <w:rFonts w:ascii="Arial" w:hAnsi="Arial" w:cs="Arial"/>
        </w:rPr>
      </w:pPr>
    </w:p>
    <w:p w:rsidR="003973BB" w:rsidRPr="00F776B9" w:rsidRDefault="003973BB" w:rsidP="003973BB">
      <w:pPr>
        <w:jc w:val="both"/>
        <w:rPr>
          <w:rFonts w:ascii="Arial" w:hAnsi="Arial" w:cs="Arial"/>
        </w:rPr>
      </w:pPr>
      <w:bookmarkStart w:id="0" w:name="_GoBack"/>
      <w:bookmarkEnd w:id="0"/>
    </w:p>
    <w:p w:rsidR="003973BB" w:rsidRPr="00F776B9" w:rsidRDefault="003973BB" w:rsidP="003973BB">
      <w:pPr>
        <w:jc w:val="both"/>
        <w:rPr>
          <w:rFonts w:ascii="Arial" w:hAnsi="Arial" w:cs="Arial"/>
        </w:rPr>
      </w:pPr>
      <w:r w:rsidRPr="00F776B9">
        <w:rPr>
          <w:rFonts w:ascii="Arial" w:hAnsi="Arial" w:cs="Arial"/>
        </w:rPr>
        <w:t>Главный бухгалтер</w:t>
      </w:r>
    </w:p>
    <w:sectPr w:rsidR="003973BB" w:rsidRPr="00F776B9" w:rsidSect="00810F25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61E"/>
    <w:multiLevelType w:val="hybridMultilevel"/>
    <w:tmpl w:val="DC90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B"/>
    <w:rsid w:val="003973BB"/>
    <w:rsid w:val="00677302"/>
    <w:rsid w:val="00810F25"/>
    <w:rsid w:val="00F7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3973B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3973BB"/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973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73BB"/>
    <w:rPr>
      <w:color w:val="800080"/>
      <w:u w:val="single"/>
    </w:rPr>
  </w:style>
  <w:style w:type="paragraph" w:customStyle="1" w:styleId="xl70">
    <w:name w:val="xl70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973B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973BB"/>
    <w:pPr>
      <w:spacing w:before="100" w:beforeAutospacing="1" w:after="100" w:afterAutospacing="1"/>
    </w:pPr>
  </w:style>
  <w:style w:type="paragraph" w:customStyle="1" w:styleId="xl73">
    <w:name w:val="xl73"/>
    <w:basedOn w:val="a"/>
    <w:rsid w:val="003973B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973BB"/>
    <w:pPr>
      <w:spacing w:before="100" w:beforeAutospacing="1" w:after="100" w:afterAutospacing="1"/>
    </w:pPr>
  </w:style>
  <w:style w:type="paragraph" w:customStyle="1" w:styleId="xl75">
    <w:name w:val="xl75"/>
    <w:basedOn w:val="a"/>
    <w:rsid w:val="003973BB"/>
    <w:pPr>
      <w:spacing w:before="100" w:beforeAutospacing="1" w:after="100" w:afterAutospacing="1"/>
    </w:pPr>
  </w:style>
  <w:style w:type="paragraph" w:customStyle="1" w:styleId="xl76">
    <w:name w:val="xl76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973B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973BB"/>
    <w:pPr>
      <w:spacing w:before="100" w:beforeAutospacing="1" w:after="100" w:afterAutospacing="1"/>
    </w:pPr>
  </w:style>
  <w:style w:type="paragraph" w:customStyle="1" w:styleId="xl79">
    <w:name w:val="xl79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73B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4">
    <w:name w:val="xl9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9">
    <w:name w:val="xl9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0">
    <w:name w:val="xl10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3">
    <w:name w:val="xl11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3973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397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3973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3973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3973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397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3973BB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3973B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973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973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397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3973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397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397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3973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397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link w:val="a4"/>
    <w:rsid w:val="003973B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нак Знак Знак Знак"/>
    <w:link w:val="a3"/>
    <w:rsid w:val="003973BB"/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973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73BB"/>
    <w:rPr>
      <w:color w:val="800080"/>
      <w:u w:val="single"/>
    </w:rPr>
  </w:style>
  <w:style w:type="paragraph" w:customStyle="1" w:styleId="xl70">
    <w:name w:val="xl70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973B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973BB"/>
    <w:pPr>
      <w:spacing w:before="100" w:beforeAutospacing="1" w:after="100" w:afterAutospacing="1"/>
    </w:pPr>
  </w:style>
  <w:style w:type="paragraph" w:customStyle="1" w:styleId="xl73">
    <w:name w:val="xl73"/>
    <w:basedOn w:val="a"/>
    <w:rsid w:val="003973B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973BB"/>
    <w:pPr>
      <w:spacing w:before="100" w:beforeAutospacing="1" w:after="100" w:afterAutospacing="1"/>
    </w:pPr>
  </w:style>
  <w:style w:type="paragraph" w:customStyle="1" w:styleId="xl75">
    <w:name w:val="xl75"/>
    <w:basedOn w:val="a"/>
    <w:rsid w:val="003973BB"/>
    <w:pPr>
      <w:spacing w:before="100" w:beforeAutospacing="1" w:after="100" w:afterAutospacing="1"/>
    </w:pPr>
  </w:style>
  <w:style w:type="paragraph" w:customStyle="1" w:styleId="xl76">
    <w:name w:val="xl76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973B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973BB"/>
    <w:pPr>
      <w:spacing w:before="100" w:beforeAutospacing="1" w:after="100" w:afterAutospacing="1"/>
    </w:pPr>
  </w:style>
  <w:style w:type="paragraph" w:customStyle="1" w:styleId="xl79">
    <w:name w:val="xl79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73B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973BB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4">
    <w:name w:val="xl9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9">
    <w:name w:val="xl9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0">
    <w:name w:val="xl10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6">
    <w:name w:val="xl106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13">
    <w:name w:val="xl113"/>
    <w:basedOn w:val="a"/>
    <w:rsid w:val="0039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3973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397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3973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3973B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3973B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397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3973BB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3973B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973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973B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397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3973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397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397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3973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397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2022-05-31T02:54:00Z</cp:lastPrinted>
  <dcterms:created xsi:type="dcterms:W3CDTF">2022-05-20T00:58:00Z</dcterms:created>
  <dcterms:modified xsi:type="dcterms:W3CDTF">2022-05-31T03:11:00Z</dcterms:modified>
</cp:coreProperties>
</file>