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BD2ED9">
        <w:rPr>
          <w:rFonts w:ascii="Arial" w:hAnsi="Arial" w:cs="Arial"/>
          <w:b/>
          <w:spacing w:val="20"/>
          <w:sz w:val="32"/>
          <w:szCs w:val="32"/>
        </w:rPr>
        <w:t>27.10.2021Г. № 47-ПГ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D2ED9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D2ED9" w:rsidRPr="00BD2ED9" w:rsidRDefault="00BD2ED9" w:rsidP="00BD2ED9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BD2ED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№11/1-ПГ; ОТ 24.06.2021Г. №28-ПГ; ОТ 07.09.2021Г. №38-ПГ; </w:t>
      </w:r>
      <w:proofErr w:type="gramStart"/>
      <w:r w:rsidRPr="00BD2ED9">
        <w:rPr>
          <w:rFonts w:ascii="Arial" w:hAnsi="Arial" w:cs="Arial"/>
          <w:b/>
          <w:sz w:val="32"/>
          <w:szCs w:val="32"/>
        </w:rPr>
        <w:t>ОТ</w:t>
      </w:r>
      <w:proofErr w:type="gramEnd"/>
      <w:r w:rsidRPr="00BD2ED9">
        <w:rPr>
          <w:rFonts w:ascii="Arial" w:hAnsi="Arial" w:cs="Arial"/>
          <w:b/>
          <w:sz w:val="32"/>
          <w:szCs w:val="32"/>
        </w:rPr>
        <w:t xml:space="preserve"> 24.09.2021Г. №40/1-ПГ; ОТ 8.10.2021Г. №43/1-ПГ)</w:t>
      </w:r>
    </w:p>
    <w:p w:rsidR="00BD2ED9" w:rsidRPr="00BD2ED9" w:rsidRDefault="00BD2ED9" w:rsidP="00BD2E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2ED9" w:rsidRPr="00BD2ED9" w:rsidRDefault="00BD2ED9" w:rsidP="00BD2ED9">
      <w:pPr>
        <w:tabs>
          <w:tab w:val="left" w:pos="1560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2ED9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BD2ED9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BD2ED9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BD2ED9">
        <w:rPr>
          <w:rFonts w:ascii="Arial" w:eastAsia="Calibri" w:hAnsi="Arial" w:cs="Arial"/>
          <w:spacing w:val="20"/>
          <w:sz w:val="24"/>
          <w:szCs w:val="24"/>
        </w:rPr>
        <w:t>,</w:t>
      </w:r>
      <w:r w:rsidRPr="00BD2ED9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D2ED9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BD2ED9" w:rsidRPr="00BD2ED9" w:rsidRDefault="00BD2ED9" w:rsidP="00BD2E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D2ED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D2ED9" w:rsidRPr="00BD2ED9" w:rsidRDefault="00BD2ED9" w:rsidP="00BD2ED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D2ED9" w:rsidRPr="00BD2ED9" w:rsidRDefault="00BD2ED9" w:rsidP="00BD2E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D2ED9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BD2ED9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 г. № 66-пг </w:t>
      </w:r>
      <w:proofErr w:type="gramStart"/>
      <w:r w:rsidRPr="00BD2ED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D2ED9">
        <w:rPr>
          <w:rFonts w:ascii="Arial" w:hAnsi="Arial" w:cs="Arial"/>
          <w:sz w:val="24"/>
          <w:szCs w:val="24"/>
        </w:rPr>
        <w:t xml:space="preserve">с изменениями от 11.01.2021г. № 1/1-пг; от 22.01.2021г. №2/1-пг; от 24.03.2021г. № 11/1-пг; от 24.06.2021г. №28-пг; от 07.09.2021г. №38-пг; от 24.09.2021г. № 40/1-пг; от 8.10.2021г. №43/1-пг) </w:t>
      </w:r>
      <w:r w:rsidRPr="00BD2ED9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BD2ED9" w:rsidRDefault="00BD2ED9" w:rsidP="00BD2E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bCs/>
          <w:sz w:val="24"/>
          <w:szCs w:val="24"/>
        </w:rPr>
        <w:t xml:space="preserve">1.1. </w:t>
      </w:r>
      <w:r w:rsidRPr="00BD2ED9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BD2ED9" w:rsidRPr="00BD2ED9" w:rsidRDefault="00BD2ED9" w:rsidP="00BD2E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BD2ED9" w:rsidRPr="00BD2ED9" w:rsidTr="00BD2ED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BD2ED9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85365,5 </w:t>
            </w:r>
            <w:r w:rsidRPr="00BD2ED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19851,8 </w:t>
            </w:r>
            <w:r w:rsidRPr="00BD2ED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BD2ED9">
              <w:rPr>
                <w:rFonts w:ascii="Courier New" w:hAnsi="Courier New" w:cs="Courier New"/>
                <w:lang w:eastAsia="ar-SA"/>
              </w:rPr>
              <w:t>16985,9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lastRenderedPageBreak/>
              <w:t xml:space="preserve">2023 год – </w:t>
            </w:r>
            <w:r w:rsidRPr="00BD2ED9">
              <w:rPr>
                <w:rFonts w:ascii="Courier New" w:hAnsi="Courier New" w:cs="Courier New"/>
                <w:lang w:eastAsia="ar-SA"/>
              </w:rPr>
              <w:t>14556,0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BD2ED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BD2ED9">
              <w:rPr>
                <w:rFonts w:ascii="Courier New" w:hAnsi="Courier New" w:cs="Courier New"/>
                <w:lang w:eastAsia="ar-SA"/>
              </w:rPr>
              <w:t>16985,9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82313,2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2021 год – 19116,2тыс.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2021 год – 392,1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2022 год – 394,3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2023 год – 394,4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2024 год – 48,5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2025 год – 48,5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2021 год – 343,5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2022 год – 347,1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2023 год – 361,3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2024 год – 361,3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1.3.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 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BD2ED9" w:rsidRPr="00BD2ED9" w:rsidTr="00BD2ED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BD2ED9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42585,7 </w:t>
            </w:r>
            <w:r w:rsidRPr="00BD2ED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10042,7 </w:t>
            </w:r>
            <w:r w:rsidRPr="00BD2ED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BD2ED9">
              <w:rPr>
                <w:rFonts w:ascii="Courier New" w:hAnsi="Courier New" w:cs="Courier New"/>
                <w:lang w:eastAsia="ar-SA"/>
              </w:rPr>
              <w:t>8125,1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BD2ED9">
              <w:rPr>
                <w:rFonts w:ascii="Courier New" w:hAnsi="Courier New" w:cs="Courier New"/>
                <w:lang w:eastAsia="ar-SA"/>
              </w:rPr>
              <w:t>8139,3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BD2ED9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BD2ED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BD2ED9">
              <w:rPr>
                <w:rFonts w:ascii="Courier New" w:hAnsi="Courier New" w:cs="Courier New"/>
                <w:lang w:eastAsia="ar-SA"/>
              </w:rPr>
              <w:t>8139,3</w:t>
            </w:r>
            <w:r w:rsidRPr="00BD2ED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40564,1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2021 год – 9646,1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82313,2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lastRenderedPageBreak/>
              <w:t>2021 год – 19116,2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D2ED9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2021 год – 392,1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2022 год – 394,3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2023 год – 394,4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2024 год – 48,5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2025 год – 48,5 тыс. руб.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2021 год – 343,5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2022 год – 347,1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2023 год – 361,3тыс.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2024 год – 361,3 тыс. руб.;</w:t>
            </w:r>
          </w:p>
          <w:p w:rsidR="00BD2ED9" w:rsidRPr="00BD2ED9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2ED9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1.4.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BD2ED9" w:rsidRPr="00BD2ED9" w:rsidTr="00BD2ED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101,2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62,8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101,2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62,8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lastRenderedPageBreak/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1.5.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BD2ED9" w:rsidRPr="00BD2ED9" w:rsidTr="00BD2ED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20468,3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4528,3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19495,6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4229,3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339,0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345,9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345,9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1.6.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BD2ED9" w:rsidRPr="00BD2ED9" w:rsidTr="00BD2ED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82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42,0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10,0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82,0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42,0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10,0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BD2ED9" w:rsidRPr="00BD2ED9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1.7.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BD2ED9" w:rsidRPr="00BD2ED9" w:rsidTr="00BD2ED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70,5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0,0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49,8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0,0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0,0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0,0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t xml:space="preserve">1.8.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 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7C5" w:rsidRPr="00BD2ED9" w:rsidRDefault="00EA27C5" w:rsidP="00EA27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BD2ED9" w:rsidRPr="00BD2ED9" w:rsidTr="00BD2ED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4956,5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4956,5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49,8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BD2ED9" w:rsidRPr="00BD2ED9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D2ED9">
        <w:rPr>
          <w:rFonts w:ascii="Arial" w:hAnsi="Arial" w:cs="Arial"/>
          <w:sz w:val="24"/>
          <w:szCs w:val="24"/>
        </w:rPr>
        <w:lastRenderedPageBreak/>
        <w:t xml:space="preserve">1.9. </w:t>
      </w:r>
      <w:r w:rsidRPr="00BD2ED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D2ED9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BD2ED9">
        <w:rPr>
          <w:rFonts w:ascii="Arial" w:hAnsi="Arial" w:cs="Arial"/>
          <w:b/>
          <w:sz w:val="24"/>
          <w:szCs w:val="24"/>
        </w:rPr>
        <w:t xml:space="preserve">» </w:t>
      </w:r>
      <w:r w:rsidRPr="00BD2ED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D2ED9" w:rsidRPr="00EA27C5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BD2ED9" w:rsidRPr="00BD2ED9" w:rsidTr="00BD2ED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10,0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EA27C5">
              <w:rPr>
                <w:rFonts w:ascii="Courier New" w:hAnsi="Courier New" w:cs="Courier New"/>
              </w:rPr>
              <w:t>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EA27C5">
              <w:rPr>
                <w:rFonts w:ascii="Courier New" w:hAnsi="Courier New" w:cs="Courier New"/>
                <w:lang w:eastAsia="ar-SA"/>
              </w:rPr>
              <w:t>10,0</w:t>
            </w:r>
            <w:r w:rsidRPr="00EA27C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27C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EA27C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EA27C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2021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2022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2023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2024 год – 0 тыс. руб.;</w:t>
            </w:r>
          </w:p>
          <w:p w:rsidR="00BD2ED9" w:rsidRPr="00EA27C5" w:rsidRDefault="00BD2ED9" w:rsidP="00BD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EA27C5" w:rsidRDefault="00EA27C5" w:rsidP="00EA27C5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BD2ED9" w:rsidRPr="00BD2ED9" w:rsidRDefault="00BD2ED9" w:rsidP="00BD2ED9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BD2ED9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BD2ED9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BD2ED9" w:rsidRPr="00BD2ED9" w:rsidRDefault="00BD2ED9" w:rsidP="00BD2ED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2ED9">
        <w:rPr>
          <w:rFonts w:ascii="Arial" w:hAnsi="Arial" w:cs="Arial"/>
          <w:bCs/>
          <w:color w:val="000000"/>
          <w:sz w:val="24"/>
          <w:szCs w:val="24"/>
        </w:rPr>
        <w:t>3.</w:t>
      </w:r>
      <w:r w:rsidR="000E38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D2ED9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BD2ED9" w:rsidRDefault="00BD2ED9" w:rsidP="00BD2E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7C5" w:rsidRPr="00BD2ED9" w:rsidRDefault="00EA27C5" w:rsidP="00BD2E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7C5" w:rsidRPr="00EA27C5" w:rsidRDefault="00BD2ED9" w:rsidP="00BD2ED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A27C5">
        <w:rPr>
          <w:rFonts w:ascii="Arial" w:hAnsi="Arial" w:cs="Arial"/>
          <w:bCs/>
          <w:sz w:val="24"/>
          <w:szCs w:val="24"/>
        </w:rPr>
        <w:t>Глава Котикского</w:t>
      </w:r>
      <w:r w:rsidR="000E38C8">
        <w:rPr>
          <w:rFonts w:ascii="Arial" w:hAnsi="Arial" w:cs="Arial"/>
          <w:bCs/>
          <w:sz w:val="24"/>
          <w:szCs w:val="24"/>
        </w:rPr>
        <w:t xml:space="preserve"> </w:t>
      </w:r>
      <w:r w:rsidRPr="00EA27C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BD2ED9" w:rsidRPr="00EA27C5" w:rsidRDefault="00BD2ED9" w:rsidP="00BD2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C5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BD2ED9" w:rsidRPr="00BD2ED9" w:rsidRDefault="00BD2ED9" w:rsidP="00BD2ED9">
      <w:pPr>
        <w:spacing w:after="0" w:line="240" w:lineRule="auto"/>
        <w:rPr>
          <w:rFonts w:ascii="Arial" w:hAnsi="Arial" w:cs="Arial"/>
          <w:sz w:val="24"/>
          <w:szCs w:val="24"/>
        </w:rPr>
        <w:sectPr w:rsidR="00BD2ED9" w:rsidRPr="00BD2ED9" w:rsidSect="00EA27C5">
          <w:pgSz w:w="11906" w:h="16838"/>
          <w:pgMar w:top="1135" w:right="849" w:bottom="1418" w:left="1701" w:header="709" w:footer="709" w:gutter="0"/>
          <w:cols w:space="720"/>
        </w:sectPr>
      </w:pPr>
    </w:p>
    <w:p w:rsidR="00BD2ED9" w:rsidRPr="00EA27C5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A27C5">
        <w:rPr>
          <w:rFonts w:ascii="Courier New" w:eastAsia="Calibri" w:hAnsi="Courier New" w:cs="Courier New"/>
        </w:rPr>
        <w:lastRenderedPageBreak/>
        <w:t>Приложение №3</w:t>
      </w:r>
    </w:p>
    <w:p w:rsidR="00BD2ED9" w:rsidRPr="00EA27C5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A27C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D2ED9" w:rsidRPr="00EA27C5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A27C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D2ED9" w:rsidRPr="00EA27C5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A27C5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EA27C5">
        <w:rPr>
          <w:rFonts w:ascii="Courier New" w:eastAsia="Calibri" w:hAnsi="Courier New" w:cs="Courier New"/>
        </w:rPr>
        <w:t>.о</w:t>
      </w:r>
      <w:proofErr w:type="gramEnd"/>
      <w:r w:rsidRPr="00EA27C5">
        <w:rPr>
          <w:rFonts w:ascii="Courier New" w:eastAsia="Calibri" w:hAnsi="Courier New" w:cs="Courier New"/>
        </w:rPr>
        <w:t>т 10.11.2020г. №66-пг</w:t>
      </w: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BD2ED9" w:rsidRPr="00EA27C5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EA27C5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BD2ED9" w:rsidRPr="00BD2ED9" w:rsidTr="00BD2ED9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D2ED9" w:rsidRPr="00BD2ED9" w:rsidTr="00BD2ED9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85365,5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82313,2</w:t>
            </w:r>
          </w:p>
        </w:tc>
      </w:tr>
      <w:tr w:rsidR="00BD2ED9" w:rsidRPr="00BD2ED9" w:rsidTr="00BD2ED9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Средства </w:t>
            </w:r>
            <w:proofErr w:type="spellStart"/>
            <w:r w:rsidRPr="00EA27C5">
              <w:rPr>
                <w:rFonts w:ascii="Courier New" w:eastAsia="Calibri" w:hAnsi="Courier New" w:cs="Courier New"/>
              </w:rPr>
              <w:t>бластного</w:t>
            </w:r>
            <w:proofErr w:type="spellEnd"/>
            <w:r w:rsidRPr="00EA27C5">
              <w:rPr>
                <w:rFonts w:ascii="Courier New" w:eastAsia="Calibri" w:hAnsi="Courier New" w:cs="Courier New"/>
              </w:rPr>
              <w:t xml:space="preserve"> бюджета, предусмотренные в местном бюджете (далее -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1277,8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Подпрограмма 1. «Обеспечение деятельности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42585,7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7729,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40564,1</w:t>
            </w:r>
          </w:p>
        </w:tc>
      </w:tr>
      <w:tr w:rsidR="00BD2ED9" w:rsidRPr="00BD2ED9" w:rsidTr="00BD2ED9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23387,5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21365,9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BD2ED9" w:rsidRPr="00BD2ED9" w:rsidTr="00BD2ED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20486,3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19455,6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3.4. «Обследование жилищного фонда и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BD2ED9" w:rsidRPr="00BD2ED9" w:rsidTr="00BD2ED9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BD2ED9" w:rsidRPr="00BD2ED9" w:rsidTr="00BD2ED9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и территориального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82,0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82,0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31,0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31,0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51,0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51,0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</w:tr>
      <w:tr w:rsidR="00BD2ED9" w:rsidRPr="00BD2ED9" w:rsidTr="00BD2ED9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2,0</w:t>
            </w:r>
          </w:p>
        </w:tc>
      </w:tr>
      <w:tr w:rsidR="00BD2ED9" w:rsidRPr="00BD2ED9" w:rsidTr="00BD2ED9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16878,5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16878,5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14597,8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14548,0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EA27C5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  <w:p w:rsidR="00BD2ED9" w:rsidRPr="00EA27C5" w:rsidRDefault="00BD2ED9" w:rsidP="00BD2ED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BD2ED9" w:rsidRPr="00BD2ED9" w:rsidTr="00BD2ED9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BD2ED9" w:rsidRPr="00BD2ED9" w:rsidTr="00BD2ED9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</w:p>
          <w:p w:rsidR="00BD2ED9" w:rsidRPr="00EA27C5" w:rsidRDefault="00BD2ED9" w:rsidP="005C6F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5C6F84">
              <w:rPr>
                <w:rFonts w:ascii="Courier New" w:eastAsia="Calibri" w:hAnsi="Courier New" w:cs="Courier New"/>
              </w:rPr>
              <w:t>е</w:t>
            </w:r>
            <w:r w:rsidRPr="00EA27C5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EA27C5" w:rsidRDefault="00BD2ED9" w:rsidP="00BD2ED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27C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A27C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A27C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EA27C5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EA27C5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EA27C5">
              <w:rPr>
                <w:rFonts w:ascii="Courier New" w:hAnsi="Courier New" w:cs="Courier New"/>
              </w:rPr>
              <w:t>0</w:t>
            </w:r>
          </w:p>
        </w:tc>
      </w:tr>
    </w:tbl>
    <w:p w:rsidR="00BD2ED9" w:rsidRPr="00BD2ED9" w:rsidRDefault="00BD2ED9" w:rsidP="00EA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2ED9" w:rsidRPr="005C6F84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C6F84">
        <w:rPr>
          <w:rFonts w:ascii="Courier New" w:eastAsia="Calibri" w:hAnsi="Courier New" w:cs="Courier New"/>
        </w:rPr>
        <w:t>Приложение №4</w:t>
      </w:r>
    </w:p>
    <w:p w:rsidR="00BD2ED9" w:rsidRPr="005C6F84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C6F84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D2ED9" w:rsidRPr="005C6F84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C6F84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D2ED9" w:rsidRPr="005C6F84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C6F84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EA27C5" w:rsidRPr="00BD2ED9" w:rsidRDefault="00EA27C5" w:rsidP="00EA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2ED9" w:rsidRPr="005C6F84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5C6F84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5C6F8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5C6F84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 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BD2ED9" w:rsidRPr="00BD2ED9" w:rsidRDefault="00BD2ED9" w:rsidP="00BD2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BD2ED9" w:rsidRPr="00BD2ED9" w:rsidTr="00BD2ED9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Наименование программы, подпрограммы, основного мероприятия,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D2ED9" w:rsidRPr="00BD2ED9" w:rsidTr="00BD2ED9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85365,5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82313,2</w:t>
            </w:r>
          </w:p>
        </w:tc>
      </w:tr>
      <w:tr w:rsidR="00BD2ED9" w:rsidRPr="00BD2ED9" w:rsidTr="00BD2ED9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1277,8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lastRenderedPageBreak/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Подпрограмма 1. 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42585,7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40564,1</w:t>
            </w:r>
          </w:p>
        </w:tc>
      </w:tr>
      <w:tr w:rsidR="00BD2ED9" w:rsidRPr="00BD2ED9" w:rsidTr="00BD2ED9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247,1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23387,5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21365,9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247,1</w:t>
            </w:r>
          </w:p>
        </w:tc>
      </w:tr>
      <w:tr w:rsidR="00BD2ED9" w:rsidRPr="00BD2ED9" w:rsidTr="00BD2ED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1774,5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5643,6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5643,6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100,0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100,0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13424,5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13424,5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Подпрограмма 2.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101,2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20486,3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19455,6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1030,8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17922,1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17922,1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1724,6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1724,6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580,3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680,0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341,0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339,0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160,0</w:t>
            </w:r>
          </w:p>
        </w:tc>
      </w:tr>
      <w:tr w:rsidR="00BD2ED9" w:rsidRPr="00BD2ED9" w:rsidTr="00BD2ED9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160,0</w:t>
            </w:r>
          </w:p>
        </w:tc>
      </w:tr>
      <w:tr w:rsidR="00BD2ED9" w:rsidRPr="00BD2ED9" w:rsidTr="00BD2ED9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«Восстановление мемориальных сооружений и объектов, увековечивающих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Подпрограмма 4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«Обеспечение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82,0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82,0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31,0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31,0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51,0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51,0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Котикского сельского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332,8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332,8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329,8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280,0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</w:tr>
      <w:tr w:rsidR="00BD2ED9" w:rsidRPr="00BD2ED9" w:rsidTr="00BD2ED9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2,0</w:t>
            </w:r>
          </w:p>
        </w:tc>
      </w:tr>
      <w:tr w:rsidR="00BD2ED9" w:rsidRPr="00BD2ED9" w:rsidTr="00BD2ED9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16878,5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16878,5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14597,8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14548,0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49,8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Мероприятие 6.2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  <w:p w:rsidR="00BD2ED9" w:rsidRPr="005C6F84" w:rsidRDefault="00BD2ED9" w:rsidP="00BD2ED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мероприятие 6.5 « Обеспечение развития и укрепления материально технической базы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2240,7</w:t>
            </w:r>
          </w:p>
        </w:tc>
      </w:tr>
      <w:tr w:rsidR="00BD2ED9" w:rsidRPr="00BD2ED9" w:rsidTr="00BD2ED9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2240,7</w:t>
            </w:r>
          </w:p>
        </w:tc>
      </w:tr>
      <w:tr w:rsidR="00BD2ED9" w:rsidRPr="00BD2ED9" w:rsidTr="00BD2ED9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Подпрограмма 7.</w:t>
            </w:r>
          </w:p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«Эне</w:t>
            </w:r>
            <w:r w:rsidR="005C6F84">
              <w:rPr>
                <w:rFonts w:ascii="Courier New" w:eastAsia="Calibri" w:hAnsi="Courier New" w:cs="Courier New"/>
              </w:rPr>
              <w:t>ргосбережение и повышение энерге</w:t>
            </w:r>
            <w:r w:rsidRPr="005C6F84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 xml:space="preserve">Основное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</w:p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C6F84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5C6F8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C6F8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40,0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  <w:tr w:rsidR="00BD2ED9" w:rsidRPr="00BD2ED9" w:rsidTr="00BD2ED9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9" w:rsidRPr="005C6F84" w:rsidRDefault="00BD2ED9" w:rsidP="00BD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jc w:val="center"/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ED9" w:rsidRPr="005C6F84" w:rsidRDefault="00BD2ED9" w:rsidP="00BD2ED9">
            <w:pPr>
              <w:rPr>
                <w:rFonts w:ascii="Courier New" w:hAnsi="Courier New" w:cs="Courier New"/>
              </w:rPr>
            </w:pPr>
            <w:r w:rsidRPr="005C6F84">
              <w:rPr>
                <w:rFonts w:ascii="Courier New" w:hAnsi="Courier New" w:cs="Courier New"/>
              </w:rPr>
              <w:t>0</w:t>
            </w:r>
          </w:p>
        </w:tc>
      </w:tr>
    </w:tbl>
    <w:p w:rsidR="0069646C" w:rsidRDefault="0069646C" w:rsidP="005C6F84"/>
    <w:sectPr w:rsidR="0069646C" w:rsidSect="00EA27C5">
      <w:pgSz w:w="16838" w:h="11906" w:orient="landscape"/>
      <w:pgMar w:top="1135" w:right="1134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9"/>
    <w:rsid w:val="000E38C8"/>
    <w:rsid w:val="005C6F84"/>
    <w:rsid w:val="0069646C"/>
    <w:rsid w:val="00BD2ED9"/>
    <w:rsid w:val="00E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E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D2ED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E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D2ED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2ED9"/>
  </w:style>
  <w:style w:type="paragraph" w:styleId="a0">
    <w:name w:val="Body Text"/>
    <w:basedOn w:val="a"/>
    <w:link w:val="a4"/>
    <w:rsid w:val="00BD2ED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D2ED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D2ED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D2E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2ED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D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D2ED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D2ED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D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D2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D2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D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D2ED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D2ED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D2ED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D2ED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D2ED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2E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2ED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D2E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D2ED9"/>
    <w:rPr>
      <w:rFonts w:ascii="Calibri" w:eastAsia="Calibri" w:hAnsi="Calibri" w:cs="Times New Roman"/>
    </w:rPr>
  </w:style>
  <w:style w:type="paragraph" w:styleId="af0">
    <w:name w:val="Normal (Web)"/>
    <w:basedOn w:val="a"/>
    <w:rsid w:val="00B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2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2ED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2ED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2ED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D2ED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2ED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2ED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2ED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D2ED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2ED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D2ED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D2E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D2ED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D2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E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D2ED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E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D2ED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2ED9"/>
  </w:style>
  <w:style w:type="paragraph" w:styleId="a0">
    <w:name w:val="Body Text"/>
    <w:basedOn w:val="a"/>
    <w:link w:val="a4"/>
    <w:rsid w:val="00BD2ED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D2ED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D2ED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2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D2E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2ED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D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D2ED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D2ED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D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D2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D2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D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D2ED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D2ED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D2ED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D2ED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D2ED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2E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2ED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D2E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D2ED9"/>
    <w:rPr>
      <w:rFonts w:ascii="Calibri" w:eastAsia="Calibri" w:hAnsi="Calibri" w:cs="Times New Roman"/>
    </w:rPr>
  </w:style>
  <w:style w:type="paragraph" w:styleId="af0">
    <w:name w:val="Normal (Web)"/>
    <w:basedOn w:val="a"/>
    <w:rsid w:val="00B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2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2ED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2ED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2ED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D2ED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2ED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2ED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2ED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D2ED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2ED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D2ED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D2E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D2ED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D2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2021-11-10T05:01:00Z</dcterms:created>
  <dcterms:modified xsi:type="dcterms:W3CDTF">2021-11-10T05:44:00Z</dcterms:modified>
</cp:coreProperties>
</file>