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02.11.2020Г. №65-ПГ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ПОСЕЛЕНИЕ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РАСХОДОВАНИИ БЮДЖЕТНЫХ СРЕДСТВ В 2021 ГОДУ И</w:t>
      </w:r>
      <w:r w:rsidR="00E818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97A8B">
        <w:rPr>
          <w:rFonts w:ascii="Arial" w:eastAsia="Times New Roman" w:hAnsi="Arial" w:cs="Arial"/>
          <w:b/>
          <w:sz w:val="32"/>
          <w:szCs w:val="32"/>
          <w:lang w:eastAsia="ru-RU"/>
        </w:rPr>
        <w:t>ПЛАНОВОМ ПЕРИОДЕ 2022 И 2023ГОДАХ</w:t>
      </w:r>
      <w:bookmarkStart w:id="0" w:name="_GoBack"/>
      <w:bookmarkEnd w:id="0"/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7A8B" w:rsidRDefault="00A97A8B" w:rsidP="00A9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</w:t>
      </w:r>
      <w:proofErr w:type="spellStart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обязательств, возникающих при реализации в 2021 году мероприятий перечня народных инициатив, сформированных на собрании граждан 30.10.2020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софинансирования</w:t>
      </w:r>
      <w:proofErr w:type="spellEnd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</w:t>
      </w:r>
      <w:proofErr w:type="gramEnd"/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пунктом 1 статьи 78.1, пунктом 1 статьи 86, статьей 161 Бюджетного кодекса РФ, Уставом Котикского муниципального образования,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A97A8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ПОСТАНОВЛЯЮ: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97A8B" w:rsidRPr="00A97A8B" w:rsidRDefault="00A97A8B" w:rsidP="00A97A8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перечень проектов народных инициатив на 2021 год и на плановый период 2022 и 2023 годы, реализация которых осуществляется за счет средств местного бюджета в сумме: </w:t>
      </w:r>
    </w:p>
    <w:p w:rsidR="00A97A8B" w:rsidRPr="00A97A8B" w:rsidRDefault="00A97A8B" w:rsidP="00A97A8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2021 год – 6780,00</w:t>
      </w:r>
      <w:r w:rsidRPr="00A97A8B">
        <w:rPr>
          <w:rFonts w:ascii="Arial" w:eastAsia="Times New Roman" w:hAnsi="Arial" w:cs="Arial"/>
          <w:sz w:val="24"/>
          <w:szCs w:val="24"/>
          <w:lang w:eastAsia="ru-RU"/>
        </w:rPr>
        <w:t xml:space="preserve"> (шесть тысяч семьсот восемьдесят) рублей 00 копеек и субсидии из областного бюджета в сумме 339 000,00 (триста тридцать девять тысяч) рублей 00 копеек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97A8B" w:rsidRPr="00A97A8B" w:rsidRDefault="00A97A8B" w:rsidP="00A97A8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2022 год – 6780,00</w:t>
      </w:r>
      <w:r w:rsidRPr="00A97A8B">
        <w:rPr>
          <w:rFonts w:ascii="Arial" w:eastAsia="Times New Roman" w:hAnsi="Arial" w:cs="Arial"/>
          <w:sz w:val="24"/>
          <w:szCs w:val="24"/>
          <w:lang w:eastAsia="ru-RU"/>
        </w:rPr>
        <w:t xml:space="preserve"> (шесть тысяч семьсот восемьдесят) рублей 00 копеек и субсидии из областного бюджета в сумме 339 000,00 (триста тридцать девять тысяч) рублей 00 копеек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A97A8B" w:rsidRPr="00A97A8B" w:rsidRDefault="00A97A8B" w:rsidP="00A97A8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="00E818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>2023 год – 6780,00</w:t>
      </w:r>
      <w:r w:rsidRPr="00A97A8B">
        <w:rPr>
          <w:rFonts w:ascii="Arial" w:eastAsia="Times New Roman" w:hAnsi="Arial" w:cs="Arial"/>
          <w:sz w:val="24"/>
          <w:szCs w:val="24"/>
          <w:lang w:eastAsia="ru-RU"/>
        </w:rPr>
        <w:t xml:space="preserve"> (шесть тысяч семьсот восемьдесят) рублей 00 копеек и субсидии из областного бюджета в сумме 339 000,00 (триста тридцать девять тысяч) рублей 00 копеек</w:t>
      </w:r>
      <w:r w:rsidR="00E818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97A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(приложение № 1). 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 в 2021 году и</w:t>
      </w:r>
      <w:r w:rsidR="00E818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A8B">
        <w:rPr>
          <w:rFonts w:ascii="Arial" w:eastAsia="Times New Roman" w:hAnsi="Arial" w:cs="Arial"/>
          <w:sz w:val="24"/>
          <w:szCs w:val="24"/>
          <w:lang w:eastAsia="ru-RU"/>
        </w:rPr>
        <w:t>плановом периоде 2022 и 2023 годах (приложение № 2).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t>3. Комитету по финансам администрации Тулунского муниципального района обеспечить включение в проект решения Думы Котикского сельского поселения «О бюджете Котикского муниципального образования на 2021 год и плановый период 2022и 2023 годов».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</w:t>
      </w:r>
    </w:p>
    <w:p w:rsidR="00A97A8B" w:rsidRPr="00A97A8B" w:rsidRDefault="00A97A8B" w:rsidP="00A97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A97A8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7A8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 </w:t>
      </w: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A8B">
        <w:rPr>
          <w:rFonts w:ascii="Arial" w:eastAsia="Times New Roman" w:hAnsi="Arial" w:cs="Arial"/>
          <w:sz w:val="24"/>
          <w:szCs w:val="24"/>
          <w:lang w:eastAsia="ru-RU"/>
        </w:rPr>
        <w:t>Г.В. Пырьев</w:t>
      </w: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97A8B" w:rsidRPr="00A97A8B" w:rsidRDefault="00A97A8B" w:rsidP="00A97A8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A97A8B">
        <w:rPr>
          <w:rFonts w:ascii="Courier New" w:eastAsia="Calibri" w:hAnsi="Courier New" w:cs="Courier New"/>
          <w:color w:val="000000"/>
        </w:rPr>
        <w:t>Приложение №1</w:t>
      </w:r>
    </w:p>
    <w:p w:rsidR="00A97A8B" w:rsidRPr="00A97A8B" w:rsidRDefault="00A97A8B" w:rsidP="00A97A8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A97A8B">
        <w:rPr>
          <w:rFonts w:ascii="Courier New" w:eastAsia="Calibri" w:hAnsi="Courier New" w:cs="Courier New"/>
          <w:color w:val="000000"/>
        </w:rPr>
        <w:t>к постановлению администрации</w:t>
      </w:r>
    </w:p>
    <w:p w:rsidR="00A97A8B" w:rsidRPr="00A97A8B" w:rsidRDefault="00A97A8B" w:rsidP="00A97A8B">
      <w:pPr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A97A8B">
        <w:rPr>
          <w:rFonts w:ascii="Courier New" w:eastAsia="Calibri" w:hAnsi="Courier New" w:cs="Courier New"/>
          <w:color w:val="000000"/>
        </w:rPr>
        <w:t>Котикского сельского поселения</w:t>
      </w:r>
    </w:p>
    <w:p w:rsidR="00A97A8B" w:rsidRPr="00A97A8B" w:rsidRDefault="00A97A8B" w:rsidP="00A97A8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97A8B">
        <w:rPr>
          <w:rFonts w:ascii="Courier New" w:eastAsia="Calibri" w:hAnsi="Courier New" w:cs="Courier New"/>
          <w:color w:val="000000"/>
        </w:rPr>
        <w:t xml:space="preserve"> от 02.11.2020г №65-пг</w:t>
      </w: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8B" w:rsidRPr="00A97A8B" w:rsidRDefault="00A97A8B" w:rsidP="00A97A8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A97A8B">
        <w:rPr>
          <w:rFonts w:ascii="Arial" w:eastAsia="Times New Roman" w:hAnsi="Arial" w:cs="Arial"/>
          <w:b/>
          <w:sz w:val="30"/>
          <w:szCs w:val="30"/>
          <w:lang w:eastAsia="ru-RU"/>
        </w:rPr>
        <w:t>еречень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A97A8B">
        <w:rPr>
          <w:rFonts w:ascii="Arial" w:eastAsia="Calibri" w:hAnsi="Arial" w:cs="Arial"/>
          <w:b/>
          <w:bCs/>
          <w:color w:val="000000"/>
          <w:sz w:val="30"/>
          <w:szCs w:val="30"/>
        </w:rPr>
        <w:t>проектов народных инициатив на 2021 год и плановый период 2022 и 2023 годы</w:t>
      </w:r>
      <w:r>
        <w:rPr>
          <w:rFonts w:ascii="Arial" w:eastAsia="Calibri" w:hAnsi="Arial" w:cs="Arial"/>
          <w:b/>
          <w:bCs/>
          <w:color w:val="000000"/>
          <w:sz w:val="30"/>
          <w:szCs w:val="30"/>
        </w:rPr>
        <w:t xml:space="preserve"> К</w:t>
      </w:r>
      <w:r w:rsidRPr="00A97A8B">
        <w:rPr>
          <w:rFonts w:ascii="Arial" w:eastAsia="Calibri" w:hAnsi="Arial" w:cs="Arial"/>
          <w:b/>
          <w:color w:val="000000"/>
          <w:sz w:val="30"/>
          <w:szCs w:val="30"/>
        </w:rPr>
        <w:t>отикского сельское поселение</w:t>
      </w:r>
    </w:p>
    <w:p w:rsidR="00A97A8B" w:rsidRPr="00A97A8B" w:rsidRDefault="00A97A8B" w:rsidP="00A97A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992"/>
        <w:gridCol w:w="1384"/>
        <w:gridCol w:w="1418"/>
        <w:gridCol w:w="1276"/>
        <w:gridCol w:w="1451"/>
      </w:tblGrid>
      <w:tr w:rsidR="00A97A8B" w:rsidRPr="00A97A8B" w:rsidTr="00A97A8B">
        <w:trPr>
          <w:trHeight w:val="448"/>
        </w:trPr>
        <w:tc>
          <w:tcPr>
            <w:tcW w:w="425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№</w:t>
            </w:r>
            <w:proofErr w:type="gramStart"/>
            <w:r w:rsidRPr="00A97A8B">
              <w:rPr>
                <w:rFonts w:ascii="Courier New" w:eastAsia="Calibri" w:hAnsi="Courier New" w:cs="Courier New"/>
                <w:color w:val="000000"/>
              </w:rPr>
              <w:t>п</w:t>
            </w:r>
            <w:proofErr w:type="gramEnd"/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/п </w:t>
            </w:r>
          </w:p>
        </w:tc>
        <w:tc>
          <w:tcPr>
            <w:tcW w:w="1843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Год реализации</w:t>
            </w:r>
          </w:p>
        </w:tc>
        <w:tc>
          <w:tcPr>
            <w:tcW w:w="992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Срок реализации</w:t>
            </w:r>
          </w:p>
        </w:tc>
        <w:tc>
          <w:tcPr>
            <w:tcW w:w="1384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Объем финансирования - всего, </w:t>
            </w:r>
          </w:p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руб.</w:t>
            </w:r>
          </w:p>
        </w:tc>
        <w:tc>
          <w:tcPr>
            <w:tcW w:w="2694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в том числе </w:t>
            </w:r>
            <w:proofErr w:type="gramStart"/>
            <w:r w:rsidRPr="00A97A8B">
              <w:rPr>
                <w:rFonts w:ascii="Courier New" w:eastAsia="Calibri" w:hAnsi="Courier New" w:cs="Courier New"/>
                <w:color w:val="000000"/>
              </w:rPr>
              <w:t>из</w:t>
            </w:r>
            <w:proofErr w:type="gramEnd"/>
          </w:p>
        </w:tc>
        <w:tc>
          <w:tcPr>
            <w:tcW w:w="1451" w:type="dxa"/>
            <w:vMerge w:val="restart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Пункт статьи Федерального закона </w:t>
            </w:r>
          </w:p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97A8B" w:rsidRPr="00A97A8B" w:rsidTr="00A97A8B">
        <w:trPr>
          <w:trHeight w:val="694"/>
        </w:trPr>
        <w:tc>
          <w:tcPr>
            <w:tcW w:w="425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843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8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276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местного бюджета*, руб.</w:t>
            </w:r>
          </w:p>
        </w:tc>
        <w:tc>
          <w:tcPr>
            <w:tcW w:w="1451" w:type="dxa"/>
            <w:vMerge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A97A8B" w:rsidRPr="00A97A8B" w:rsidTr="00A97A8B">
        <w:trPr>
          <w:trHeight w:val="900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1</w:t>
            </w:r>
          </w:p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 xml:space="preserve">Приобретение пиломатериала для ремонта моста в п. Утай; замена тротуаров в с. Котик; ограждение стадиона </w:t>
            </w:r>
            <w:proofErr w:type="gramStart"/>
            <w:r w:rsidRPr="00A97A8B">
              <w:rPr>
                <w:rFonts w:ascii="Courier New" w:eastAsia="Calibri" w:hAnsi="Courier New" w:cs="Courier New"/>
              </w:rPr>
              <w:t>в</w:t>
            </w:r>
            <w:proofErr w:type="gramEnd"/>
            <w:r w:rsidRPr="00A97A8B">
              <w:rPr>
                <w:rFonts w:ascii="Courier New" w:eastAsia="Calibri" w:hAnsi="Courier New" w:cs="Courier New"/>
              </w:rPr>
              <w:t xml:space="preserve"> с. Котик.</w:t>
            </w:r>
          </w:p>
        </w:tc>
        <w:tc>
          <w:tcPr>
            <w:tcW w:w="709" w:type="dxa"/>
            <w:vMerge w:val="restart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2021</w:t>
            </w:r>
          </w:p>
        </w:tc>
        <w:tc>
          <w:tcPr>
            <w:tcW w:w="992" w:type="dxa"/>
            <w:vMerge w:val="restart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Д</w:t>
            </w:r>
            <w:r w:rsidRPr="00A97A8B">
              <w:rPr>
                <w:rFonts w:ascii="Courier New" w:eastAsia="Calibri" w:hAnsi="Courier New" w:cs="Courier New"/>
              </w:rPr>
              <w:t>о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A97A8B">
              <w:rPr>
                <w:rFonts w:ascii="Courier New" w:eastAsia="Calibri" w:hAnsi="Courier New" w:cs="Courier New"/>
              </w:rPr>
              <w:t>30 декабря 2021 года</w:t>
            </w: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200 138,37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196 135,60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4 022,77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A97A8B" w:rsidRPr="00A97A8B" w:rsidTr="00A97A8B">
        <w:trPr>
          <w:trHeight w:val="1260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Ремонт дамбы в д. Красная Дубрава, укладка сливной трубы.</w:t>
            </w:r>
          </w:p>
        </w:tc>
        <w:tc>
          <w:tcPr>
            <w:tcW w:w="709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145 780,00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142 864,4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2 915,6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14.1.26</w:t>
            </w:r>
          </w:p>
        </w:tc>
      </w:tr>
      <w:tr w:rsidR="00A97A8B" w:rsidRPr="00A97A8B" w:rsidTr="00A97A8B">
        <w:trPr>
          <w:trHeight w:val="105"/>
        </w:trPr>
        <w:tc>
          <w:tcPr>
            <w:tcW w:w="2268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345 780,00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339 000,0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6 918,37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</w:p>
        </w:tc>
      </w:tr>
      <w:tr w:rsidR="00A97A8B" w:rsidRPr="00A97A8B" w:rsidTr="00A97A8B">
        <w:trPr>
          <w:trHeight w:val="975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и установка остановочного павильона в </w:t>
            </w:r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п. Утай.</w:t>
            </w:r>
          </w:p>
        </w:tc>
        <w:tc>
          <w:tcPr>
            <w:tcW w:w="709" w:type="dxa"/>
            <w:vMerge w:val="restart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lastRenderedPageBreak/>
              <w:t>2022</w:t>
            </w:r>
          </w:p>
        </w:tc>
        <w:tc>
          <w:tcPr>
            <w:tcW w:w="992" w:type="dxa"/>
            <w:vMerge w:val="restart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Д</w:t>
            </w:r>
            <w:r w:rsidRPr="00A97A8B">
              <w:rPr>
                <w:rFonts w:ascii="Courier New" w:eastAsia="Calibri" w:hAnsi="Courier New" w:cs="Courier New"/>
                <w:color w:val="000000"/>
              </w:rPr>
              <w:t>о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97A8B">
              <w:rPr>
                <w:rFonts w:ascii="Courier New" w:eastAsia="Calibri" w:hAnsi="Courier New" w:cs="Courier New"/>
                <w:color w:val="000000"/>
              </w:rPr>
              <w:t>30 декабря 2022 года</w:t>
            </w: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49 838,78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48 842,00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996,78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14.1.5</w:t>
            </w:r>
          </w:p>
        </w:tc>
      </w:tr>
      <w:tr w:rsidR="00A97A8B" w:rsidRPr="00A97A8B" w:rsidTr="00A97A8B">
        <w:trPr>
          <w:trHeight w:val="126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lastRenderedPageBreak/>
              <w:t>2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Приобретение стеллажей в библиотеку</w:t>
            </w:r>
            <w:r w:rsidR="00E8185B">
              <w:rPr>
                <w:rFonts w:ascii="Courier New" w:eastAsia="Calibri" w:hAnsi="Courier New" w:cs="Courier New"/>
              </w:rPr>
              <w:t xml:space="preserve"> </w:t>
            </w:r>
            <w:r w:rsidRPr="00A97A8B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97A8B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97A8B">
              <w:rPr>
                <w:rFonts w:ascii="Courier New" w:eastAsia="Calibri" w:hAnsi="Courier New" w:cs="Courier New"/>
              </w:rPr>
              <w:t>. Котик».</w:t>
            </w:r>
          </w:p>
        </w:tc>
        <w:tc>
          <w:tcPr>
            <w:tcW w:w="709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49 838,78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48 842,00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996,78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</w:rPr>
              <w:t>14.1.11</w:t>
            </w:r>
          </w:p>
        </w:tc>
      </w:tr>
      <w:tr w:rsidR="00A97A8B" w:rsidRPr="00A97A8B" w:rsidTr="00A97A8B">
        <w:trPr>
          <w:trHeight w:val="165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3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 территории мест захоронения в</w:t>
            </w:r>
            <w:r w:rsidR="00E8185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>п. Утай.</w:t>
            </w:r>
          </w:p>
        </w:tc>
        <w:tc>
          <w:tcPr>
            <w:tcW w:w="709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45 779,59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44 864,00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915,59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</w:rPr>
              <w:t>14.1.22</w:t>
            </w:r>
          </w:p>
        </w:tc>
      </w:tr>
      <w:tr w:rsidR="00A97A8B" w:rsidRPr="00A97A8B" w:rsidTr="00A97A8B">
        <w:trPr>
          <w:trHeight w:val="165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4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</w:rPr>
              <w:t>Приобретение пиломатериала для капитального ремонта моста в д. Заусаева.</w:t>
            </w:r>
          </w:p>
        </w:tc>
        <w:tc>
          <w:tcPr>
            <w:tcW w:w="709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150 622,45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147 610,00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3 012,45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14.1.12</w:t>
            </w:r>
          </w:p>
        </w:tc>
      </w:tr>
      <w:tr w:rsidR="00A97A8B" w:rsidRPr="00A97A8B" w:rsidTr="00A97A8B">
        <w:trPr>
          <w:trHeight w:val="122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5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двух </w:t>
            </w:r>
            <w:proofErr w:type="spellStart"/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>мотокос</w:t>
            </w:r>
            <w:proofErr w:type="spellEnd"/>
            <w:r w:rsidRPr="00A97A8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Котикское сельское поселение.</w:t>
            </w:r>
          </w:p>
        </w:tc>
        <w:tc>
          <w:tcPr>
            <w:tcW w:w="709" w:type="dxa"/>
            <w:vMerge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49 838,78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48 842,00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A97A8B">
              <w:rPr>
                <w:rFonts w:ascii="Courier New" w:eastAsia="Calibri" w:hAnsi="Courier New" w:cs="Courier New"/>
                <w:lang w:eastAsia="ru-RU"/>
              </w:rPr>
              <w:t>996,78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14.1.19</w:t>
            </w:r>
          </w:p>
        </w:tc>
      </w:tr>
      <w:tr w:rsidR="00A97A8B" w:rsidRPr="00A97A8B" w:rsidTr="00A97A8B">
        <w:trPr>
          <w:trHeight w:val="180"/>
        </w:trPr>
        <w:tc>
          <w:tcPr>
            <w:tcW w:w="2268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345 918,37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339 000,0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6 6918,37,0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</w:p>
        </w:tc>
      </w:tr>
      <w:tr w:rsidR="00A97A8B" w:rsidRPr="00A97A8B" w:rsidTr="00A97A8B">
        <w:trPr>
          <w:trHeight w:val="1380"/>
        </w:trPr>
        <w:tc>
          <w:tcPr>
            <w:tcW w:w="425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1</w:t>
            </w:r>
          </w:p>
        </w:tc>
        <w:tc>
          <w:tcPr>
            <w:tcW w:w="1843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Приобретение спортивной игровой площадки в МКУК «КДЦ </w:t>
            </w:r>
            <w:proofErr w:type="gramStart"/>
            <w:r w:rsidRPr="00A97A8B">
              <w:rPr>
                <w:rFonts w:ascii="Courier New" w:eastAsia="Calibri" w:hAnsi="Courier New" w:cs="Courier New"/>
                <w:color w:val="000000"/>
              </w:rPr>
              <w:t>с</w:t>
            </w:r>
            <w:proofErr w:type="gramEnd"/>
            <w:r w:rsidRPr="00A97A8B">
              <w:rPr>
                <w:rFonts w:ascii="Courier New" w:eastAsia="Calibri" w:hAnsi="Courier New" w:cs="Courier New"/>
                <w:color w:val="000000"/>
              </w:rPr>
              <w:t>. Котик».</w:t>
            </w:r>
          </w:p>
        </w:tc>
        <w:tc>
          <w:tcPr>
            <w:tcW w:w="1701" w:type="dxa"/>
            <w:gridSpan w:val="2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2023</w:t>
            </w:r>
            <w:proofErr w:type="gramStart"/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97A8B">
              <w:rPr>
                <w:rFonts w:ascii="Courier New" w:eastAsia="Calibri" w:hAnsi="Courier New" w:cs="Courier New"/>
                <w:color w:val="000000"/>
              </w:rPr>
              <w:t>Д</w:t>
            </w:r>
            <w:proofErr w:type="gramEnd"/>
            <w:r w:rsidRPr="00A97A8B">
              <w:rPr>
                <w:rFonts w:ascii="Courier New" w:eastAsia="Calibri" w:hAnsi="Courier New" w:cs="Courier New"/>
                <w:color w:val="000000"/>
              </w:rPr>
              <w:t>о</w:t>
            </w:r>
            <w:r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97A8B">
              <w:rPr>
                <w:rFonts w:ascii="Courier New" w:eastAsia="Calibri" w:hAnsi="Courier New" w:cs="Courier New"/>
                <w:color w:val="000000"/>
              </w:rPr>
              <w:t>30 декабря 2023 года</w:t>
            </w:r>
          </w:p>
        </w:tc>
        <w:tc>
          <w:tcPr>
            <w:tcW w:w="1384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345 918,37</w:t>
            </w:r>
          </w:p>
        </w:tc>
        <w:tc>
          <w:tcPr>
            <w:tcW w:w="1418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339 000,0</w:t>
            </w:r>
          </w:p>
        </w:tc>
        <w:tc>
          <w:tcPr>
            <w:tcW w:w="1276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6918,37,0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97A8B">
              <w:rPr>
                <w:rFonts w:ascii="Courier New" w:eastAsia="Calibri" w:hAnsi="Courier New" w:cs="Courier New"/>
              </w:rPr>
              <w:t>14.1.14</w:t>
            </w:r>
          </w:p>
        </w:tc>
      </w:tr>
      <w:tr w:rsidR="00A97A8B" w:rsidRPr="00A97A8B" w:rsidTr="00A97A8B">
        <w:trPr>
          <w:trHeight w:val="270"/>
        </w:trPr>
        <w:tc>
          <w:tcPr>
            <w:tcW w:w="2268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345 918,37</w:t>
            </w:r>
          </w:p>
        </w:tc>
        <w:tc>
          <w:tcPr>
            <w:tcW w:w="1418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339 000,0</w:t>
            </w:r>
          </w:p>
        </w:tc>
        <w:tc>
          <w:tcPr>
            <w:tcW w:w="1276" w:type="dxa"/>
          </w:tcPr>
          <w:p w:rsidR="00A97A8B" w:rsidRPr="00A97A8B" w:rsidRDefault="00A97A8B" w:rsidP="00A97A8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6 6918,37,0</w:t>
            </w:r>
          </w:p>
        </w:tc>
        <w:tc>
          <w:tcPr>
            <w:tcW w:w="1451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</w:p>
        </w:tc>
      </w:tr>
      <w:tr w:rsidR="00A97A8B" w:rsidRPr="00A97A8B" w:rsidTr="00A97A8B">
        <w:trPr>
          <w:trHeight w:val="300"/>
        </w:trPr>
        <w:tc>
          <w:tcPr>
            <w:tcW w:w="2268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итого:</w:t>
            </w:r>
          </w:p>
        </w:tc>
        <w:tc>
          <w:tcPr>
            <w:tcW w:w="1701" w:type="dxa"/>
            <w:gridSpan w:val="2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84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1 037 340,00</w:t>
            </w:r>
          </w:p>
        </w:tc>
        <w:tc>
          <w:tcPr>
            <w:tcW w:w="141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1 017 000,00</w:t>
            </w:r>
          </w:p>
        </w:tc>
        <w:tc>
          <w:tcPr>
            <w:tcW w:w="1276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>20 340,00</w:t>
            </w:r>
          </w:p>
        </w:tc>
        <w:tc>
          <w:tcPr>
            <w:tcW w:w="1451" w:type="dxa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A97A8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</w:p>
        </w:tc>
      </w:tr>
    </w:tbl>
    <w:p w:rsidR="00A97A8B" w:rsidRPr="00A97A8B" w:rsidRDefault="00A97A8B" w:rsidP="00A97A8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A8B" w:rsidRPr="00A97A8B" w:rsidRDefault="00A97A8B" w:rsidP="00A97A8B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Courier New" w:eastAsia="Times New Roman" w:hAnsi="Courier New" w:cs="Courier New"/>
          <w:lang w:eastAsia="ru-RU"/>
        </w:rPr>
      </w:pPr>
      <w:r w:rsidRPr="00A97A8B">
        <w:rPr>
          <w:rFonts w:ascii="Courier New" w:eastAsia="Times New Roman" w:hAnsi="Courier New" w:cs="Courier New"/>
          <w:lang w:eastAsia="ru-RU"/>
        </w:rPr>
        <w:t>Приложение №2</w:t>
      </w:r>
    </w:p>
    <w:p w:rsidR="00A97A8B" w:rsidRPr="00A97A8B" w:rsidRDefault="00A97A8B" w:rsidP="00A97A8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A97A8B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A97A8B" w:rsidRPr="00A97A8B" w:rsidRDefault="00A97A8B" w:rsidP="00A97A8B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A97A8B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A97A8B" w:rsidRPr="00A97A8B" w:rsidRDefault="00A97A8B" w:rsidP="00A97A8B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Courier New" w:eastAsia="Times New Roman" w:hAnsi="Courier New" w:cs="Courier New"/>
          <w:lang w:eastAsia="ru-RU"/>
        </w:rPr>
      </w:pPr>
      <w:r w:rsidRPr="00A97A8B">
        <w:rPr>
          <w:rFonts w:ascii="Courier New" w:eastAsia="Calibri" w:hAnsi="Courier New" w:cs="Courier New"/>
          <w:color w:val="000000"/>
        </w:rPr>
        <w:t>от 02.11.2019г №64-пг</w:t>
      </w:r>
    </w:p>
    <w:p w:rsidR="00A97A8B" w:rsidRPr="00A97A8B" w:rsidRDefault="00A97A8B" w:rsidP="00A97A8B">
      <w:pPr>
        <w:pStyle w:val="a7"/>
        <w:rPr>
          <w:rFonts w:ascii="Arial" w:hAnsi="Arial" w:cs="Arial"/>
          <w:sz w:val="24"/>
          <w:szCs w:val="24"/>
          <w:lang w:eastAsia="ru-RU"/>
        </w:rPr>
      </w:pPr>
    </w:p>
    <w:p w:rsidR="00A97A8B" w:rsidRPr="00A97A8B" w:rsidRDefault="00A97A8B" w:rsidP="00A97A8B">
      <w:pPr>
        <w:pStyle w:val="a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A97A8B">
        <w:rPr>
          <w:rFonts w:ascii="Arial" w:hAnsi="Arial" w:cs="Arial"/>
          <w:b/>
          <w:sz w:val="30"/>
          <w:szCs w:val="30"/>
          <w:lang w:eastAsia="ru-RU"/>
        </w:rPr>
        <w:t>Порядок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о</w:t>
      </w:r>
      <w:r w:rsidRPr="00A97A8B">
        <w:rPr>
          <w:rFonts w:ascii="Arial" w:hAnsi="Arial" w:cs="Arial"/>
          <w:b/>
          <w:sz w:val="30"/>
          <w:szCs w:val="30"/>
          <w:lang w:eastAsia="ru-RU"/>
        </w:rPr>
        <w:t>рганизации работы по реализации мероприятий перечня проектов народных инициатив и расходовании бюджетных средств</w:t>
      </w:r>
      <w:r>
        <w:rPr>
          <w:rFonts w:ascii="Arial" w:hAnsi="Arial" w:cs="Arial"/>
          <w:b/>
          <w:sz w:val="30"/>
          <w:szCs w:val="30"/>
          <w:lang w:eastAsia="ru-RU"/>
        </w:rPr>
        <w:t xml:space="preserve"> </w:t>
      </w:r>
      <w:r w:rsidRPr="00A97A8B">
        <w:rPr>
          <w:rFonts w:ascii="Arial" w:hAnsi="Arial" w:cs="Arial"/>
          <w:b/>
          <w:sz w:val="30"/>
          <w:szCs w:val="30"/>
          <w:lang w:eastAsia="ru-RU"/>
        </w:rPr>
        <w:t>в 2021 году и плановом периоде 2022 и 2023 годах</w:t>
      </w:r>
    </w:p>
    <w:p w:rsidR="00A97A8B" w:rsidRPr="00A97A8B" w:rsidRDefault="00A97A8B" w:rsidP="00A97A8B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2552"/>
        <w:gridCol w:w="2268"/>
      </w:tblGrid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A97A8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97A8B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Подготовка и предоставление документов в Комитет по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финансам администрации Тулунского муниципального района: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-заявка на предоставление субсидии;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-результаты собрания жителей;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Глава сельского поселения</w:t>
            </w:r>
          </w:p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(Г.В. Пырьев)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до 20 февраля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года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предоставления субсидии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Проверка документов на соответствие требованиям для получения субсидии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из областного бюджета в целях </w:t>
            </w:r>
            <w:proofErr w:type="spellStart"/>
            <w:r w:rsidRPr="00A97A8B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25 февраля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-заявка на предоставление субсидии;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-результаты собрания жителей;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A97A8B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 мероприятий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Г.Э.),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</w:p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A97A8B">
              <w:rPr>
                <w:rFonts w:ascii="Courier New" w:eastAsia="Times New Roman" w:hAnsi="Courier New" w:cs="Courier New"/>
                <w:lang w:eastAsia="ru-RU"/>
              </w:rPr>
              <w:t>Г.В.Пырьев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1 марта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22 марта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57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A97A8B">
              <w:rPr>
                <w:rFonts w:ascii="Courier New" w:eastAsia="Times New Roman" w:hAnsi="Courier New" w:cs="Courier New"/>
                <w:lang w:eastAsia="ru-RU"/>
              </w:rPr>
              <w:t>софинансирования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</w:p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25 мая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A97A8B" w:rsidRPr="00A97A8B" w:rsidTr="00A97A8B"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97A8B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A97A8B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30 декабря года предоставления субсидии</w:t>
            </w:r>
          </w:p>
        </w:tc>
      </w:tr>
      <w:tr w:rsidR="00A97A8B" w:rsidRPr="00A97A8B" w:rsidTr="00A97A8B">
        <w:trPr>
          <w:trHeight w:val="2394"/>
        </w:trPr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E8185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E818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30 декабря года предоставления субсидии</w:t>
            </w:r>
          </w:p>
        </w:tc>
      </w:tr>
      <w:tr w:rsidR="00A97A8B" w:rsidRPr="00A97A8B" w:rsidTr="00A97A8B">
        <w:trPr>
          <w:trHeight w:val="2908"/>
        </w:trPr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Размещение фотографий до и после выполнения мероприятий по перечню проектов народных инициатив за 2018 год в информационно – аналитической системе «Живой регион» (</w:t>
            </w:r>
            <w:r w:rsidRPr="00A97A8B">
              <w:rPr>
                <w:rFonts w:ascii="Courier New" w:eastAsia="Times New Roman" w:hAnsi="Courier New" w:cs="Courier New"/>
                <w:lang w:val="en-US" w:eastAsia="ru-RU"/>
              </w:rPr>
              <w:t>http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:/</w:t>
            </w:r>
            <w:r w:rsidRPr="00A97A8B">
              <w:rPr>
                <w:rFonts w:ascii="Courier New" w:eastAsia="Times New Roman" w:hAnsi="Courier New" w:cs="Courier New"/>
                <w:lang w:val="en-US" w:eastAsia="ru-RU"/>
              </w:rPr>
              <w:t>expert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A97A8B">
              <w:rPr>
                <w:rFonts w:ascii="Courier New" w:eastAsia="Times New Roman" w:hAnsi="Courier New" w:cs="Courier New"/>
                <w:lang w:val="en-US" w:eastAsia="ru-RU"/>
              </w:rPr>
              <w:t>irkobl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spellStart"/>
            <w:r w:rsidRPr="00A97A8B">
              <w:rPr>
                <w:rFonts w:ascii="Courier New" w:eastAsia="Times New Roman" w:hAnsi="Courier New" w:cs="Courier New"/>
                <w:lang w:val="en-US" w:eastAsia="ru-RU"/>
              </w:rPr>
              <w:t>ru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.) и на сайте администрации сельского поселения </w:t>
            </w:r>
            <w:hyperlink r:id="rId8" w:history="1">
              <w:r w:rsidRPr="00A97A8B">
                <w:rPr>
                  <w:rFonts w:ascii="Courier New" w:eastAsia="Times New Roman" w:hAnsi="Courier New" w:cs="Courier New"/>
                  <w:lang w:eastAsia="ru-RU"/>
                </w:rPr>
                <w:t>http://umygan.mo38.ru/</w:t>
              </w:r>
            </w:hyperlink>
          </w:p>
        </w:tc>
        <w:tc>
          <w:tcPr>
            <w:tcW w:w="2552" w:type="dxa"/>
            <w:vAlign w:val="center"/>
          </w:tcPr>
          <w:p w:rsidR="00A97A8B" w:rsidRPr="00A97A8B" w:rsidRDefault="00A97A8B" w:rsidP="00E8185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E818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30 декабря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года предоставления субсидии</w:t>
            </w:r>
          </w:p>
        </w:tc>
      </w:tr>
      <w:tr w:rsidR="00A97A8B" w:rsidRPr="00A97A8B" w:rsidTr="00A97A8B">
        <w:trPr>
          <w:trHeight w:val="2822"/>
        </w:trPr>
        <w:tc>
          <w:tcPr>
            <w:tcW w:w="851" w:type="dxa"/>
            <w:vAlign w:val="center"/>
          </w:tcPr>
          <w:p w:rsidR="00A97A8B" w:rsidRPr="00A97A8B" w:rsidRDefault="00A97A8B" w:rsidP="00A97A8B">
            <w:pPr>
              <w:tabs>
                <w:tab w:val="left" w:pos="284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3827" w:type="dxa"/>
            <w:vAlign w:val="center"/>
          </w:tcPr>
          <w:p w:rsidR="00A97A8B" w:rsidRPr="00A97A8B" w:rsidRDefault="00A97A8B" w:rsidP="00A97A8B">
            <w:pPr>
              <w:spacing w:after="0" w:line="240" w:lineRule="auto"/>
              <w:ind w:left="-108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97A8B">
              <w:rPr>
                <w:rFonts w:ascii="Courier New" w:eastAsia="Times New Roman" w:hAnsi="Courier New" w:cs="Courier New"/>
                <w:lang w:eastAsia="ru-RU"/>
              </w:rPr>
              <w:t>софинасирования</w:t>
            </w:r>
            <w:proofErr w:type="spellEnd"/>
            <w:r w:rsidRPr="00A97A8B">
              <w:rPr>
                <w:rFonts w:ascii="Courier New" w:eastAsia="Times New Roman" w:hAnsi="Courier New" w:cs="Courier New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2552" w:type="dxa"/>
            <w:vAlign w:val="center"/>
          </w:tcPr>
          <w:p w:rsidR="00A97A8B" w:rsidRPr="00A97A8B" w:rsidRDefault="00A97A8B" w:rsidP="00E8185B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Глава сельского поселения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(Г.В. Пырьев)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Комитет по финансам администрации Тулунского муниципального района</w:t>
            </w:r>
            <w:r w:rsidR="00E818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97A8B">
              <w:rPr>
                <w:rFonts w:ascii="Courier New" w:eastAsia="Times New Roman" w:hAnsi="Courier New" w:cs="Courier New"/>
                <w:lang w:eastAsia="ru-RU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A97A8B" w:rsidRPr="00A97A8B" w:rsidRDefault="00A97A8B" w:rsidP="00E8185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7A8B">
              <w:rPr>
                <w:rFonts w:ascii="Courier New" w:eastAsia="Times New Roman" w:hAnsi="Courier New" w:cs="Courier New"/>
                <w:lang w:eastAsia="ru-RU"/>
              </w:rPr>
              <w:t>до 1 февраля года, следующего за годом предоставления субсидии</w:t>
            </w:r>
          </w:p>
        </w:tc>
      </w:tr>
    </w:tbl>
    <w:p w:rsidR="00284FBB" w:rsidRPr="00A97A8B" w:rsidRDefault="00284FBB" w:rsidP="00E8185B">
      <w:pPr>
        <w:rPr>
          <w:rFonts w:ascii="Arial" w:hAnsi="Arial" w:cs="Arial"/>
          <w:sz w:val="24"/>
          <w:szCs w:val="24"/>
        </w:rPr>
      </w:pPr>
    </w:p>
    <w:sectPr w:rsidR="00284FBB" w:rsidRPr="00A97A8B" w:rsidSect="00A97A8B">
      <w:pgSz w:w="11906" w:h="16838" w:code="9"/>
      <w:pgMar w:top="1135" w:right="851" w:bottom="1276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1B" w:rsidRDefault="0093041B" w:rsidP="00A97A8B">
      <w:pPr>
        <w:spacing w:after="0" w:line="240" w:lineRule="auto"/>
      </w:pPr>
      <w:r>
        <w:separator/>
      </w:r>
    </w:p>
  </w:endnote>
  <w:endnote w:type="continuationSeparator" w:id="0">
    <w:p w:rsidR="0093041B" w:rsidRDefault="0093041B" w:rsidP="00A9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1B" w:rsidRDefault="0093041B" w:rsidP="00A97A8B">
      <w:pPr>
        <w:spacing w:after="0" w:line="240" w:lineRule="auto"/>
      </w:pPr>
      <w:r>
        <w:separator/>
      </w:r>
    </w:p>
  </w:footnote>
  <w:footnote w:type="continuationSeparator" w:id="0">
    <w:p w:rsidR="0093041B" w:rsidRDefault="0093041B" w:rsidP="00A9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4CB"/>
    <w:multiLevelType w:val="multilevel"/>
    <w:tmpl w:val="AEC42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8B"/>
    <w:rsid w:val="00284FBB"/>
    <w:rsid w:val="0093041B"/>
    <w:rsid w:val="00A97A8B"/>
    <w:rsid w:val="00E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7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97A8B"/>
    <w:rPr>
      <w:rFonts w:cs="Times New Roman"/>
    </w:rPr>
  </w:style>
  <w:style w:type="paragraph" w:styleId="a6">
    <w:name w:val="List Paragraph"/>
    <w:basedOn w:val="a"/>
    <w:uiPriority w:val="34"/>
    <w:qFormat/>
    <w:rsid w:val="00A97A8B"/>
    <w:pPr>
      <w:ind w:left="720"/>
      <w:contextualSpacing/>
    </w:pPr>
  </w:style>
  <w:style w:type="paragraph" w:styleId="a7">
    <w:name w:val="No Spacing"/>
    <w:uiPriority w:val="1"/>
    <w:qFormat/>
    <w:rsid w:val="00A97A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9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7A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7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97A8B"/>
    <w:rPr>
      <w:rFonts w:cs="Times New Roman"/>
    </w:rPr>
  </w:style>
  <w:style w:type="paragraph" w:styleId="a6">
    <w:name w:val="List Paragraph"/>
    <w:basedOn w:val="a"/>
    <w:uiPriority w:val="34"/>
    <w:qFormat/>
    <w:rsid w:val="00A97A8B"/>
    <w:pPr>
      <w:ind w:left="720"/>
      <w:contextualSpacing/>
    </w:pPr>
  </w:style>
  <w:style w:type="paragraph" w:styleId="a7">
    <w:name w:val="No Spacing"/>
    <w:uiPriority w:val="1"/>
    <w:qFormat/>
    <w:rsid w:val="00A97A8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97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2020-12-09T03:21:00Z</dcterms:created>
  <dcterms:modified xsi:type="dcterms:W3CDTF">2020-12-09T03:34:00Z</dcterms:modified>
</cp:coreProperties>
</file>