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3"/>
        <w:gridCol w:w="4678"/>
        <w:gridCol w:w="5245"/>
      </w:tblGrid>
      <w:tr w:rsidR="004B70DD" w:rsidTr="00104E56">
        <w:trPr>
          <w:trHeight w:val="4820"/>
        </w:trPr>
        <w:tc>
          <w:tcPr>
            <w:tcW w:w="213" w:type="dxa"/>
          </w:tcPr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</w:p>
          <w:p w:rsidR="004B70DD" w:rsidRDefault="004B70DD">
            <w:pPr>
              <w:jc w:val="right"/>
              <w:rPr>
                <w:rFonts w:ascii="Century Schoolbook" w:hAnsi="Century Schoolbook"/>
                <w:b/>
                <w:spacing w:val="20"/>
                <w:sz w:val="16"/>
              </w:rPr>
            </w:pPr>
            <w:r>
              <w:rPr>
                <w:rFonts w:ascii="Century Schoolbook" w:hAnsi="Century Schoolbook"/>
                <w:b/>
                <w:spacing w:val="20"/>
                <w:sz w:val="16"/>
              </w:rPr>
              <w:t xml:space="preserve">                                     </w:t>
            </w:r>
          </w:p>
        </w:tc>
        <w:tc>
          <w:tcPr>
            <w:tcW w:w="4678" w:type="dxa"/>
          </w:tcPr>
          <w:p w:rsidR="00002AFC" w:rsidRDefault="00002AFC" w:rsidP="00002AFC">
            <w:pPr>
              <w:pStyle w:val="a5"/>
              <w:ind w:left="-3827" w:right="-3970"/>
              <w:jc w:val="center"/>
              <w:rPr>
                <w:b/>
                <w:spacing w:val="20"/>
                <w:sz w:val="28"/>
              </w:rPr>
            </w:pPr>
          </w:p>
          <w:p w:rsid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b/>
                <w:sz w:val="24"/>
                <w:szCs w:val="24"/>
              </w:rPr>
            </w:pPr>
            <w:r w:rsidRPr="006B2E62">
              <w:rPr>
                <w:b/>
                <w:sz w:val="24"/>
                <w:szCs w:val="24"/>
              </w:rPr>
              <w:t xml:space="preserve">МКУ «ЕДИНАЯ ДЕЖУРНАЯ </w:t>
            </w:r>
          </w:p>
          <w:p w:rsid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b/>
                <w:sz w:val="24"/>
                <w:szCs w:val="24"/>
              </w:rPr>
            </w:pPr>
            <w:r w:rsidRPr="006B2E62">
              <w:rPr>
                <w:b/>
                <w:sz w:val="24"/>
                <w:szCs w:val="24"/>
              </w:rPr>
              <w:t xml:space="preserve">ДИСПЕТЧЕРСКАЯ СЛУЖБА» </w:t>
            </w: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b/>
                <w:sz w:val="24"/>
                <w:szCs w:val="24"/>
              </w:rPr>
            </w:pPr>
            <w:r w:rsidRPr="006B2E62">
              <w:rPr>
                <w:b/>
                <w:sz w:val="24"/>
                <w:szCs w:val="24"/>
              </w:rPr>
              <w:t>ТУЛУНСКОГО РАЙОНА</w:t>
            </w: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</w:rPr>
            </w:pP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</w:rPr>
            </w:pPr>
            <w:r w:rsidRPr="006B2E62">
              <w:rPr>
                <w:sz w:val="24"/>
                <w:szCs w:val="24"/>
              </w:rPr>
              <w:t xml:space="preserve">665268, Иркутская область, </w:t>
            </w: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</w:rPr>
            </w:pPr>
            <w:r w:rsidRPr="006B2E62">
              <w:rPr>
                <w:sz w:val="24"/>
                <w:szCs w:val="24"/>
              </w:rPr>
              <w:t xml:space="preserve">г. Тулун, ул. </w:t>
            </w:r>
            <w:proofErr w:type="gramStart"/>
            <w:r w:rsidRPr="006B2E62">
              <w:rPr>
                <w:sz w:val="24"/>
                <w:szCs w:val="24"/>
              </w:rPr>
              <w:t>Гидролизная</w:t>
            </w:r>
            <w:proofErr w:type="gramEnd"/>
            <w:r w:rsidRPr="006B2E62">
              <w:rPr>
                <w:sz w:val="24"/>
                <w:szCs w:val="24"/>
              </w:rPr>
              <w:t>, 2</w:t>
            </w: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</w:rPr>
            </w:pPr>
            <w:r w:rsidRPr="006B2E62">
              <w:rPr>
                <w:sz w:val="24"/>
                <w:szCs w:val="24"/>
              </w:rPr>
              <w:t>тел. 89500562881</w:t>
            </w: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</w:rPr>
            </w:pPr>
            <w:r w:rsidRPr="006B2E62">
              <w:rPr>
                <w:sz w:val="24"/>
                <w:szCs w:val="24"/>
              </w:rPr>
              <w:t>факс 47-0-80</w:t>
            </w:r>
          </w:p>
          <w:p w:rsidR="006B2E62" w:rsidRPr="00AF1AEB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  <w:lang w:val="en-US"/>
              </w:rPr>
            </w:pPr>
            <w:proofErr w:type="gramStart"/>
            <w:r w:rsidRPr="006B2E62">
              <w:rPr>
                <w:sz w:val="24"/>
                <w:szCs w:val="24"/>
              </w:rPr>
              <w:t>е</w:t>
            </w:r>
            <w:proofErr w:type="gramEnd"/>
            <w:r w:rsidRPr="00AF1AEB">
              <w:rPr>
                <w:sz w:val="24"/>
                <w:szCs w:val="24"/>
                <w:lang w:val="en-US"/>
              </w:rPr>
              <w:t>-</w:t>
            </w:r>
            <w:r w:rsidRPr="006B2E62">
              <w:rPr>
                <w:sz w:val="24"/>
                <w:szCs w:val="24"/>
                <w:lang w:val="en-US"/>
              </w:rPr>
              <w:t>mail</w:t>
            </w:r>
            <w:r w:rsidRPr="00AF1AEB">
              <w:rPr>
                <w:sz w:val="24"/>
                <w:szCs w:val="24"/>
                <w:lang w:val="en-US"/>
              </w:rPr>
              <w:t xml:space="preserve">: </w:t>
            </w:r>
            <w:r w:rsidRPr="006B2E62">
              <w:rPr>
                <w:bCs/>
                <w:color w:val="000000"/>
                <w:sz w:val="24"/>
                <w:szCs w:val="24"/>
                <w:lang w:val="en-US"/>
              </w:rPr>
              <w:t>tul</w:t>
            </w:r>
            <w:r w:rsidRPr="00AF1AEB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6B2E62">
              <w:rPr>
                <w:bCs/>
                <w:color w:val="000000"/>
                <w:sz w:val="24"/>
                <w:szCs w:val="24"/>
                <w:lang w:val="en-US"/>
              </w:rPr>
              <w:t>edds</w:t>
            </w:r>
            <w:r w:rsidRPr="00AF1AEB">
              <w:rPr>
                <w:bCs/>
                <w:color w:val="000000"/>
                <w:sz w:val="24"/>
                <w:szCs w:val="24"/>
                <w:lang w:val="en-US"/>
              </w:rPr>
              <w:t>@</w:t>
            </w:r>
            <w:r w:rsidRPr="006B2E62">
              <w:rPr>
                <w:bCs/>
                <w:color w:val="000000"/>
                <w:sz w:val="24"/>
                <w:szCs w:val="24"/>
                <w:lang w:val="en-US"/>
              </w:rPr>
              <w:t>yandex</w:t>
            </w:r>
            <w:r w:rsidRPr="00AF1AEB">
              <w:rPr>
                <w:sz w:val="24"/>
                <w:szCs w:val="24"/>
                <w:lang w:val="en-US"/>
              </w:rPr>
              <w:t>.</w:t>
            </w:r>
            <w:r w:rsidRPr="006B2E62">
              <w:rPr>
                <w:sz w:val="24"/>
                <w:szCs w:val="24"/>
                <w:lang w:val="en-US"/>
              </w:rPr>
              <w:t>ru</w:t>
            </w:r>
          </w:p>
          <w:p w:rsidR="006B2E62" w:rsidRPr="00AF1AEB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  <w:lang w:val="en-US"/>
              </w:rPr>
            </w:pPr>
          </w:p>
          <w:p w:rsidR="006B2E62" w:rsidRPr="006B2E62" w:rsidRDefault="006B2E62" w:rsidP="006B2E6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6"/>
              <w:rPr>
                <w:sz w:val="24"/>
                <w:szCs w:val="24"/>
              </w:rPr>
            </w:pPr>
            <w:r w:rsidRPr="006B2E62">
              <w:rPr>
                <w:sz w:val="24"/>
                <w:szCs w:val="24"/>
              </w:rPr>
              <w:t>от</w:t>
            </w:r>
            <w:r w:rsidRPr="00104E56">
              <w:rPr>
                <w:sz w:val="24"/>
                <w:szCs w:val="24"/>
              </w:rPr>
              <w:t xml:space="preserve"> «</w:t>
            </w:r>
            <w:r w:rsidR="008A1102">
              <w:rPr>
                <w:sz w:val="24"/>
                <w:szCs w:val="24"/>
              </w:rPr>
              <w:t>16</w:t>
            </w:r>
            <w:r w:rsidRPr="00104E56">
              <w:rPr>
                <w:sz w:val="24"/>
                <w:szCs w:val="24"/>
              </w:rPr>
              <w:t xml:space="preserve">» </w:t>
            </w:r>
            <w:r w:rsidR="00AF1AEB">
              <w:rPr>
                <w:sz w:val="24"/>
                <w:szCs w:val="24"/>
              </w:rPr>
              <w:t>октября</w:t>
            </w:r>
            <w:r w:rsidR="00104E56">
              <w:rPr>
                <w:sz w:val="24"/>
                <w:szCs w:val="24"/>
              </w:rPr>
              <w:t xml:space="preserve"> </w:t>
            </w:r>
            <w:r w:rsidRPr="00104E56">
              <w:rPr>
                <w:sz w:val="24"/>
                <w:szCs w:val="24"/>
              </w:rPr>
              <w:t>20</w:t>
            </w:r>
            <w:r w:rsidRPr="006B2E62">
              <w:rPr>
                <w:sz w:val="24"/>
                <w:szCs w:val="24"/>
              </w:rPr>
              <w:t>20</w:t>
            </w:r>
            <w:r w:rsidRPr="00104E56">
              <w:rPr>
                <w:sz w:val="24"/>
                <w:szCs w:val="24"/>
              </w:rPr>
              <w:t xml:space="preserve"> </w:t>
            </w:r>
            <w:r w:rsidRPr="006B2E62">
              <w:rPr>
                <w:sz w:val="24"/>
                <w:szCs w:val="24"/>
              </w:rPr>
              <w:t>г</w:t>
            </w:r>
            <w:r w:rsidRPr="00104E56">
              <w:rPr>
                <w:sz w:val="24"/>
                <w:szCs w:val="24"/>
              </w:rPr>
              <w:t xml:space="preserve">. </w:t>
            </w:r>
            <w:r w:rsidRPr="006B2E62">
              <w:rPr>
                <w:sz w:val="24"/>
                <w:szCs w:val="24"/>
              </w:rPr>
              <w:t>№ ___</w:t>
            </w:r>
          </w:p>
          <w:p w:rsidR="00002AFC" w:rsidRDefault="00002AFC" w:rsidP="00002AFC">
            <w:pPr>
              <w:pStyle w:val="a5"/>
              <w:ind w:left="-3827" w:right="-3970"/>
              <w:jc w:val="center"/>
              <w:rPr>
                <w:spacing w:val="20"/>
                <w:sz w:val="32"/>
              </w:rPr>
            </w:pPr>
          </w:p>
          <w:p w:rsidR="00DF1879" w:rsidRDefault="00DF1879" w:rsidP="00002AFC">
            <w:pPr>
              <w:pStyle w:val="a5"/>
              <w:ind w:left="-3827" w:right="-3970"/>
              <w:jc w:val="center"/>
              <w:rPr>
                <w:spacing w:val="20"/>
                <w:sz w:val="32"/>
              </w:rPr>
            </w:pPr>
          </w:p>
        </w:tc>
        <w:tc>
          <w:tcPr>
            <w:tcW w:w="5245" w:type="dxa"/>
          </w:tcPr>
          <w:p w:rsidR="004B70DD" w:rsidRDefault="004B70DD">
            <w:pPr>
              <w:pStyle w:val="a5"/>
              <w:ind w:left="-3827" w:right="-3970"/>
              <w:jc w:val="center"/>
              <w:rPr>
                <w:rFonts w:ascii="Times New Roman" w:hAnsi="Times New Roman"/>
                <w:sz w:val="32"/>
              </w:rPr>
            </w:pPr>
          </w:p>
          <w:p w:rsidR="004B70DD" w:rsidRDefault="004B70DD">
            <w:pPr>
              <w:pStyle w:val="a5"/>
              <w:ind w:left="-3827" w:right="-3970"/>
              <w:jc w:val="center"/>
              <w:rPr>
                <w:rFonts w:ascii="Times New Roman" w:hAnsi="Times New Roman"/>
                <w:sz w:val="32"/>
              </w:rPr>
            </w:pPr>
          </w:p>
          <w:p w:rsidR="00C71461" w:rsidRDefault="008A1102" w:rsidP="00C71461">
            <w:pPr>
              <w:pStyle w:val="a5"/>
              <w:ind w:right="-73"/>
              <w:jc w:val="center"/>
            </w:pPr>
            <w:r w:rsidRPr="008A1102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A1102">
              <w:rPr>
                <w:rFonts w:ascii="Times New Roman" w:hAnsi="Times New Roman"/>
                <w:sz w:val="28"/>
                <w:szCs w:val="28"/>
              </w:rPr>
              <w:t xml:space="preserve"> комитета по образованию – заведующ</w:t>
            </w:r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8A1102">
              <w:rPr>
                <w:rFonts w:ascii="Times New Roman" w:hAnsi="Times New Roman"/>
                <w:sz w:val="28"/>
                <w:szCs w:val="28"/>
              </w:rPr>
              <w:t xml:space="preserve"> МКУ «Центр </w:t>
            </w:r>
            <w:proofErr w:type="spellStart"/>
            <w:r w:rsidRPr="008A1102">
              <w:rPr>
                <w:rFonts w:ascii="Times New Roman" w:hAnsi="Times New Roman"/>
                <w:sz w:val="28"/>
                <w:szCs w:val="28"/>
              </w:rPr>
              <w:t>МиФСОУ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461">
              <w:rPr>
                <w:rFonts w:ascii="Times New Roman" w:hAnsi="Times New Roman"/>
                <w:sz w:val="28"/>
                <w:szCs w:val="28"/>
              </w:rPr>
              <w:t>Тулунского муниципального</w:t>
            </w:r>
          </w:p>
          <w:p w:rsidR="00C71461" w:rsidRDefault="00C71461" w:rsidP="00C71461">
            <w:pPr>
              <w:pStyle w:val="a5"/>
              <w:tabs>
                <w:tab w:val="left" w:pos="1455"/>
              </w:tabs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8A1102" w:rsidRPr="008A1102">
              <w:rPr>
                <w:rFonts w:ascii="Times New Roman" w:hAnsi="Times New Roman"/>
                <w:sz w:val="28"/>
                <w:szCs w:val="28"/>
              </w:rPr>
              <w:t>»</w:t>
            </w:r>
            <w:r w:rsidR="008A1102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  <w:proofErr w:type="spellStart"/>
            <w:r w:rsidR="008A1102">
              <w:rPr>
                <w:rFonts w:ascii="Times New Roman" w:hAnsi="Times New Roman"/>
                <w:sz w:val="28"/>
                <w:szCs w:val="28"/>
              </w:rPr>
              <w:t>Скурихину</w:t>
            </w:r>
            <w:proofErr w:type="spellEnd"/>
          </w:p>
          <w:p w:rsidR="008A1102" w:rsidRDefault="008A1102" w:rsidP="00C71461">
            <w:pPr>
              <w:pStyle w:val="a5"/>
              <w:tabs>
                <w:tab w:val="left" w:pos="1455"/>
              </w:tabs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102" w:rsidRDefault="008A1102" w:rsidP="00C71461">
            <w:pPr>
              <w:pStyle w:val="a5"/>
              <w:tabs>
                <w:tab w:val="left" w:pos="1455"/>
              </w:tabs>
              <w:ind w:right="-7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Главам сельских поселений Тулунского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A0EF7" w:rsidRPr="00DE30DD" w:rsidRDefault="008A0EF7" w:rsidP="008A1102">
            <w:pPr>
              <w:pStyle w:val="a5"/>
              <w:ind w:left="-3827" w:right="-39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461" w:rsidRPr="00C71461" w:rsidRDefault="00C71461" w:rsidP="00C71461">
      <w:pPr>
        <w:pStyle w:val="Style4"/>
        <w:widowControl/>
        <w:tabs>
          <w:tab w:val="left" w:leader="underscore" w:pos="8333"/>
        </w:tabs>
        <w:spacing w:before="53"/>
        <w:jc w:val="center"/>
        <w:rPr>
          <w:rFonts w:ascii="Times New Roman" w:hAnsi="Times New Roman" w:cs="Times New Roman"/>
        </w:rPr>
      </w:pPr>
    </w:p>
    <w:p w:rsidR="00297A66" w:rsidRPr="00297A66" w:rsidRDefault="00C71461" w:rsidP="00297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7A66">
        <w:rPr>
          <w:rStyle w:val="FontStyle14"/>
          <w:rFonts w:ascii="Times New Roman" w:hAnsi="Times New Roman" w:cs="Times New Roman"/>
          <w:sz w:val="28"/>
          <w:szCs w:val="28"/>
        </w:rPr>
        <w:t>Прошу Вас</w:t>
      </w:r>
      <w:r w:rsidR="008A110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97A66">
        <w:rPr>
          <w:rStyle w:val="FontStyle14"/>
          <w:rFonts w:ascii="Times New Roman" w:hAnsi="Times New Roman" w:cs="Times New Roman"/>
          <w:sz w:val="28"/>
          <w:szCs w:val="28"/>
        </w:rPr>
        <w:t xml:space="preserve">на </w:t>
      </w:r>
      <w:r w:rsidR="008A1102">
        <w:rPr>
          <w:rStyle w:val="FontStyle14"/>
          <w:rFonts w:ascii="Times New Roman" w:hAnsi="Times New Roman" w:cs="Times New Roman"/>
          <w:sz w:val="28"/>
          <w:szCs w:val="28"/>
        </w:rPr>
        <w:t xml:space="preserve">интернет сайтах образовательных организаций и администраций муниципальных образований Тулунского муниципального района </w:t>
      </w:r>
      <w:proofErr w:type="gramStart"/>
      <w:r w:rsidR="008A1102">
        <w:rPr>
          <w:rStyle w:val="FontStyle14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A1102">
        <w:rPr>
          <w:rStyle w:val="FontStyle14"/>
          <w:rFonts w:ascii="Times New Roman" w:hAnsi="Times New Roman" w:cs="Times New Roman"/>
          <w:sz w:val="28"/>
          <w:szCs w:val="28"/>
        </w:rPr>
        <w:t xml:space="preserve"> справочную информацию об обстановке с техногенными пожарами за 3 квартала 2020 года на территории Иркутской области. </w:t>
      </w:r>
    </w:p>
    <w:p w:rsidR="00C71461" w:rsidRPr="00C71461" w:rsidRDefault="00C71461" w:rsidP="00C7146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405E" w:rsidRPr="00C71461" w:rsidRDefault="00C71461" w:rsidP="00C71461">
      <w:pPr>
        <w:ind w:firstLine="709"/>
        <w:jc w:val="both"/>
        <w:rPr>
          <w:sz w:val="28"/>
          <w:szCs w:val="28"/>
        </w:rPr>
      </w:pPr>
      <w:r w:rsidRPr="00C71461">
        <w:rPr>
          <w:sz w:val="28"/>
          <w:szCs w:val="28"/>
        </w:rPr>
        <w:t>Приложение в электронном виде</w:t>
      </w:r>
      <w:r w:rsidR="008A1102">
        <w:rPr>
          <w:sz w:val="28"/>
          <w:szCs w:val="28"/>
        </w:rPr>
        <w:t>.</w:t>
      </w:r>
    </w:p>
    <w:p w:rsidR="001F5B12" w:rsidRDefault="001F5B12" w:rsidP="00104E56">
      <w:pPr>
        <w:ind w:firstLine="709"/>
        <w:jc w:val="both"/>
        <w:rPr>
          <w:sz w:val="28"/>
          <w:szCs w:val="28"/>
        </w:rPr>
      </w:pPr>
    </w:p>
    <w:p w:rsidR="00C71461" w:rsidRDefault="00C71461" w:rsidP="00104E56">
      <w:pPr>
        <w:ind w:firstLine="709"/>
        <w:jc w:val="both"/>
        <w:rPr>
          <w:sz w:val="28"/>
          <w:szCs w:val="28"/>
        </w:rPr>
      </w:pPr>
    </w:p>
    <w:p w:rsidR="00CD7208" w:rsidRPr="00CD7208" w:rsidRDefault="00CD7208" w:rsidP="00CD7208">
      <w:pPr>
        <w:pStyle w:val="Style5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CD72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23495</wp:posOffset>
            </wp:positionV>
            <wp:extent cx="1203325" cy="914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208"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</w:p>
    <w:p w:rsidR="00CD7208" w:rsidRDefault="00CD7208" w:rsidP="00CD7208">
      <w:pPr>
        <w:pStyle w:val="Style5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CD7208">
        <w:rPr>
          <w:rStyle w:val="FontStyle14"/>
          <w:rFonts w:ascii="Times New Roman" w:hAnsi="Times New Roman" w:cs="Times New Roman"/>
          <w:sz w:val="28"/>
          <w:szCs w:val="28"/>
        </w:rPr>
        <w:t xml:space="preserve">ГО и ЧС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начальник МКУ «ЕДДС» </w:t>
      </w:r>
    </w:p>
    <w:p w:rsidR="00CD7208" w:rsidRPr="00CD7208" w:rsidRDefault="00CD7208" w:rsidP="00CD7208">
      <w:pPr>
        <w:pStyle w:val="Style5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Тулунского района                                                                                      </w:t>
      </w:r>
      <w:r w:rsidRPr="00CD7208">
        <w:rPr>
          <w:rStyle w:val="FontStyle14"/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CD7208"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</w:p>
    <w:p w:rsidR="00CD7208" w:rsidRPr="00104E56" w:rsidRDefault="00CD7208" w:rsidP="00CD7208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900B3" w:rsidRPr="00477D70" w:rsidRDefault="007900B3" w:rsidP="00477D70">
      <w:pPr>
        <w:jc w:val="both"/>
        <w:rPr>
          <w:b/>
          <w:sz w:val="24"/>
          <w:szCs w:val="24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B3405E" w:rsidRDefault="00B3405E" w:rsidP="00CD7208">
      <w:pPr>
        <w:ind w:firstLine="567"/>
        <w:rPr>
          <w:sz w:val="22"/>
          <w:szCs w:val="22"/>
        </w:rPr>
      </w:pPr>
    </w:p>
    <w:p w:rsidR="00B3405E" w:rsidRDefault="00B3405E" w:rsidP="00CD7208">
      <w:pPr>
        <w:ind w:firstLine="567"/>
        <w:rPr>
          <w:sz w:val="22"/>
          <w:szCs w:val="22"/>
        </w:rPr>
      </w:pPr>
    </w:p>
    <w:p w:rsidR="00B3405E" w:rsidRDefault="00B3405E" w:rsidP="00CD7208">
      <w:pPr>
        <w:ind w:firstLine="567"/>
        <w:rPr>
          <w:sz w:val="22"/>
          <w:szCs w:val="22"/>
        </w:rPr>
      </w:pPr>
    </w:p>
    <w:p w:rsidR="00B3405E" w:rsidRDefault="00B3405E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8A1102" w:rsidRDefault="008A1102" w:rsidP="00CD7208">
      <w:pPr>
        <w:ind w:firstLine="567"/>
        <w:rPr>
          <w:sz w:val="22"/>
          <w:szCs w:val="22"/>
        </w:rPr>
      </w:pPr>
    </w:p>
    <w:p w:rsidR="00C64F22" w:rsidRDefault="00C64F22" w:rsidP="00CD7208">
      <w:pPr>
        <w:ind w:firstLine="567"/>
        <w:rPr>
          <w:sz w:val="22"/>
          <w:szCs w:val="22"/>
        </w:rPr>
      </w:pPr>
    </w:p>
    <w:p w:rsidR="00CD7208" w:rsidRDefault="00CD7208" w:rsidP="00C71461">
      <w:pPr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</w:p>
    <w:p w:rsidR="00CD7208" w:rsidRDefault="00CD7208" w:rsidP="00CD7208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Исп. Столопов М.С.</w:t>
      </w:r>
    </w:p>
    <w:p w:rsidR="00477D70" w:rsidRDefault="00CD7208" w:rsidP="00CD7208">
      <w:pPr>
        <w:ind w:firstLine="567"/>
        <w:rPr>
          <w:sz w:val="22"/>
          <w:szCs w:val="22"/>
        </w:rPr>
      </w:pPr>
      <w:r>
        <w:rPr>
          <w:sz w:val="22"/>
          <w:szCs w:val="22"/>
        </w:rPr>
        <w:t>тел. 8(39530) 47080</w:t>
      </w:r>
    </w:p>
    <w:p w:rsidR="008A1102" w:rsidRDefault="008A1102" w:rsidP="008A110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Справочная информация</w:t>
      </w:r>
    </w:p>
    <w:p w:rsidR="008A1102" w:rsidRDefault="008A1102" w:rsidP="008A110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обстановке с техногенными пожарами </w:t>
      </w:r>
    </w:p>
    <w:p w:rsidR="008A1102" w:rsidRDefault="008A1102" w:rsidP="008A110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Иркутской области</w:t>
      </w:r>
    </w:p>
    <w:p w:rsidR="008A1102" w:rsidRDefault="008A1102" w:rsidP="008A1102">
      <w:pPr>
        <w:ind w:firstLine="567"/>
        <w:jc w:val="center"/>
        <w:rPr>
          <w:b/>
          <w:sz w:val="28"/>
          <w:szCs w:val="28"/>
        </w:rPr>
      </w:pPr>
    </w:p>
    <w:p w:rsidR="008A1102" w:rsidRPr="008A1102" w:rsidRDefault="008A1102" w:rsidP="008A1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квартала 2020 года на территории области зарегистрировано 5353 пожара, в результате которых погиб 131 человек, в том числе 23 ребенка (за 3 квартала 2019 года - 13 детей, + 76,9 %), получили травмы 119 человек, в том числе 11 детей.</w:t>
      </w:r>
    </w:p>
    <w:p w:rsidR="008A1102" w:rsidRDefault="008A1102" w:rsidP="008A110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Произошло 10 пожаров с гибелью 23 детей.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сравнению с аналогичным периодом 2019 года гибель детей на пожарах возросла на 10 случаев (в 2019</w:t>
      </w:r>
      <w:r w:rsidR="00B1642E">
        <w:rPr>
          <w:sz w:val="28"/>
          <w:szCs w:val="28"/>
        </w:rPr>
        <w:t xml:space="preserve"> году погибло 13 детей на 8 пожарах (Иркутский район - 2 пожара, </w:t>
      </w:r>
      <w:proofErr w:type="spellStart"/>
      <w:r w:rsidR="00B1642E">
        <w:rPr>
          <w:sz w:val="28"/>
          <w:szCs w:val="28"/>
        </w:rPr>
        <w:t>Заларинский</w:t>
      </w:r>
      <w:proofErr w:type="spellEnd"/>
      <w:r w:rsidR="00B1642E">
        <w:rPr>
          <w:sz w:val="28"/>
          <w:szCs w:val="28"/>
        </w:rPr>
        <w:t xml:space="preserve"> - 1, </w:t>
      </w:r>
      <w:proofErr w:type="spellStart"/>
      <w:r w:rsidR="00B1642E">
        <w:rPr>
          <w:sz w:val="28"/>
          <w:szCs w:val="28"/>
        </w:rPr>
        <w:t>Нижнеилимский</w:t>
      </w:r>
      <w:proofErr w:type="spellEnd"/>
      <w:r w:rsidR="00B1642E">
        <w:rPr>
          <w:sz w:val="28"/>
          <w:szCs w:val="28"/>
        </w:rPr>
        <w:t xml:space="preserve"> - 1, </w:t>
      </w:r>
      <w:proofErr w:type="spellStart"/>
      <w:r w:rsidR="00B1642E">
        <w:rPr>
          <w:sz w:val="28"/>
          <w:szCs w:val="28"/>
        </w:rPr>
        <w:t>Тайшетский</w:t>
      </w:r>
      <w:proofErr w:type="spellEnd"/>
      <w:r w:rsidR="00B1642E">
        <w:rPr>
          <w:sz w:val="28"/>
          <w:szCs w:val="28"/>
        </w:rPr>
        <w:t xml:space="preserve"> - 1, </w:t>
      </w:r>
      <w:proofErr w:type="spellStart"/>
      <w:r w:rsidR="00B1642E">
        <w:rPr>
          <w:sz w:val="28"/>
          <w:szCs w:val="28"/>
        </w:rPr>
        <w:t>Усольский</w:t>
      </w:r>
      <w:proofErr w:type="spellEnd"/>
      <w:r w:rsidR="00B1642E">
        <w:rPr>
          <w:sz w:val="28"/>
          <w:szCs w:val="28"/>
        </w:rPr>
        <w:t xml:space="preserve"> - 1, </w:t>
      </w:r>
      <w:proofErr w:type="spellStart"/>
      <w:r w:rsidR="00B1642E">
        <w:rPr>
          <w:sz w:val="28"/>
          <w:szCs w:val="28"/>
        </w:rPr>
        <w:t>Аларский</w:t>
      </w:r>
      <w:proofErr w:type="spellEnd"/>
      <w:r w:rsidR="00B1642E">
        <w:rPr>
          <w:sz w:val="28"/>
          <w:szCs w:val="28"/>
        </w:rPr>
        <w:t xml:space="preserve"> - 2).</w:t>
      </w:r>
      <w:proofErr w:type="gramEnd"/>
    </w:p>
    <w:p w:rsidR="00B1642E" w:rsidRDefault="00B1642E" w:rsidP="008A1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Пожары с детской гибелью зарегистрированы в 8-ми муниципальных образованиях: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Тайшет - 5 детей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Усть-Уда - 4 детей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Казачинско-Ленский</w:t>
      </w:r>
      <w:proofErr w:type="spellEnd"/>
      <w:r>
        <w:rPr>
          <w:sz w:val="28"/>
          <w:szCs w:val="28"/>
        </w:rPr>
        <w:t xml:space="preserve"> район - 3 детей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Иркутский район - 2 детей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район - 6 детей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Черемховский район - 1 ребенок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Иркутск - 1 ребенок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 - 1 ребенок</w:t>
      </w:r>
    </w:p>
    <w:p w:rsidR="00B1642E" w:rsidRDefault="00B1642E" w:rsidP="00B1642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пожаров с гибелью детей: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устройства и эксплуатации электрооборудования - 5 пожаров, погибло 14 детей (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Казаченско-Ленский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 районы), АППГ - 5 пожаров погибло 9 детей (</w:t>
      </w:r>
      <w:proofErr w:type="gramStart"/>
      <w:r>
        <w:rPr>
          <w:sz w:val="28"/>
          <w:szCs w:val="28"/>
        </w:rPr>
        <w:t>Иркутский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районы);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с огнем - 2 пожара, погибло 5 детей (АППГ - 0);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- 1 пожар, погиб 1 ребенок (АППГ - 3 пожара, погибло 4 ребенка);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устройства и эксплуатации печи - 1 пожар, погибло 2 детей (АППГ - 0);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поджог - 1 пожар, погиб 1 ребенок (АППГ - 0).</w:t>
      </w:r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возрасту чаще всего погибали дети дошкольного возраста от 1 года до 6 лет, это 19 детей - их доля от общего количества погибших детей составила 83 %. Реже погибали дети среднего школьного возраста от 7 до 14 лет - 3 ребенка или 13 % и старшеклассники от 15 до 17 лет - 1 ребенок или 4 %.</w:t>
      </w:r>
      <w:proofErr w:type="gramEnd"/>
    </w:p>
    <w:p w:rsidR="00B1642E" w:rsidRDefault="00B1642E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Шесть пожаров произошло в ночное время с 00</w:t>
      </w:r>
      <w:r w:rsidR="00355CE9">
        <w:rPr>
          <w:sz w:val="28"/>
          <w:szCs w:val="28"/>
        </w:rPr>
        <w:t>:00 до 06:00. Три пожара произошли в вечернее время с 18:00 по 24:00. Один пожар произошел в дневное время с 06:00 по 18:00.</w:t>
      </w:r>
    </w:p>
    <w:p w:rsidR="00355CE9" w:rsidRDefault="00355CE9" w:rsidP="00B164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показывает, что условием, способствующим гибели 17-ти детей послужила </w:t>
      </w:r>
      <w:r w:rsidR="00FC0219">
        <w:rPr>
          <w:sz w:val="28"/>
          <w:szCs w:val="28"/>
        </w:rPr>
        <w:t>невозможность принятия решения об эвакуации в силу малолетнего возраста (</w:t>
      </w:r>
      <w:proofErr w:type="spellStart"/>
      <w:r w:rsidR="00FC0219">
        <w:rPr>
          <w:sz w:val="28"/>
          <w:szCs w:val="28"/>
        </w:rPr>
        <w:t>Зиминский</w:t>
      </w:r>
      <w:proofErr w:type="spellEnd"/>
      <w:r w:rsidR="00FC0219">
        <w:rPr>
          <w:sz w:val="28"/>
          <w:szCs w:val="28"/>
        </w:rPr>
        <w:t xml:space="preserve"> район - 6 детей, Черемховский район - 1 ребенок, </w:t>
      </w:r>
      <w:proofErr w:type="spellStart"/>
      <w:r w:rsidR="00FC0219">
        <w:rPr>
          <w:sz w:val="28"/>
          <w:szCs w:val="28"/>
        </w:rPr>
        <w:t>Усть-Удинский</w:t>
      </w:r>
      <w:proofErr w:type="spellEnd"/>
      <w:r w:rsidR="00FC0219">
        <w:rPr>
          <w:sz w:val="28"/>
          <w:szCs w:val="28"/>
        </w:rPr>
        <w:t xml:space="preserve"> район - 4 ребенка, г. Тайшет - 5 детей, </w:t>
      </w:r>
      <w:proofErr w:type="spellStart"/>
      <w:r w:rsidR="00FC0219">
        <w:rPr>
          <w:sz w:val="28"/>
          <w:szCs w:val="28"/>
        </w:rPr>
        <w:t>Усольский</w:t>
      </w:r>
      <w:proofErr w:type="spellEnd"/>
      <w:r w:rsidR="00FC0219">
        <w:rPr>
          <w:sz w:val="28"/>
          <w:szCs w:val="28"/>
        </w:rPr>
        <w:t xml:space="preserve"> район - 1 ребенок) (АППГ - 9 детей), 6-х детей - нахождение в состоянии сна (Иркутский район - 2 детей, </w:t>
      </w:r>
      <w:proofErr w:type="spellStart"/>
      <w:r w:rsidR="00FC0219">
        <w:rPr>
          <w:sz w:val="28"/>
          <w:szCs w:val="28"/>
        </w:rPr>
        <w:t>Казачинско-Ленский</w:t>
      </w:r>
      <w:proofErr w:type="spellEnd"/>
      <w:r w:rsidR="00FC0219">
        <w:rPr>
          <w:sz w:val="28"/>
          <w:szCs w:val="28"/>
        </w:rPr>
        <w:t xml:space="preserve"> район - 3 детей, г. Иркутск - 1 ребенок) (АППГ</w:t>
      </w:r>
      <w:proofErr w:type="gramEnd"/>
      <w:r w:rsidR="00FC0219">
        <w:rPr>
          <w:sz w:val="28"/>
          <w:szCs w:val="28"/>
        </w:rPr>
        <w:t xml:space="preserve"> - 0).</w:t>
      </w:r>
    </w:p>
    <w:p w:rsidR="00FC0219" w:rsidRDefault="00FC0219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4-х пожарах вместе с детьми погибали взрослые.</w:t>
      </w:r>
    </w:p>
    <w:p w:rsidR="00FC0219" w:rsidRDefault="00FC0219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3-х случаях, на которых </w:t>
      </w:r>
      <w:proofErr w:type="gramStart"/>
      <w:r>
        <w:rPr>
          <w:sz w:val="28"/>
          <w:szCs w:val="28"/>
        </w:rPr>
        <w:t>погибло 5 детей родители находились</w:t>
      </w:r>
      <w:proofErr w:type="gramEnd"/>
      <w:r>
        <w:rPr>
          <w:sz w:val="28"/>
          <w:szCs w:val="28"/>
        </w:rPr>
        <w:t xml:space="preserve"> в состоянии алкогольного опьянения (Черемховский район, 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район).</w:t>
      </w:r>
    </w:p>
    <w:p w:rsidR="00FC0219" w:rsidRDefault="00FC0219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условий способствующих гибели детей на 4-х пожарах 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Тайшетских</w:t>
      </w:r>
      <w:proofErr w:type="spellEnd"/>
      <w:r>
        <w:rPr>
          <w:sz w:val="28"/>
          <w:szCs w:val="28"/>
        </w:rPr>
        <w:t xml:space="preserve"> районах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Тайшете стало оставление малолетних детей без присмотра. Причинами 3-х пожаров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Тайшете,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Тайшетском</w:t>
      </w:r>
      <w:proofErr w:type="spellEnd"/>
      <w:r>
        <w:rPr>
          <w:sz w:val="28"/>
          <w:szCs w:val="28"/>
        </w:rPr>
        <w:t xml:space="preserve"> районах послужила детская шалость с огнем. 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 причиной пожара послужил аварийный режим работы электрооборудования.</w:t>
      </w:r>
    </w:p>
    <w:p w:rsidR="00FC0219" w:rsidRDefault="00FC0219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вышеперечисленные семьи на учете, как неблагополучные не состояли. В случаях (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районы) семьи характеризовались положительно.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Тайшете семья на учете не состояла, не однократно родители были замечены в нетрезвом состоянии.</w:t>
      </w:r>
    </w:p>
    <w:p w:rsidR="00FC0219" w:rsidRDefault="00FC0219" w:rsidP="00B1642E">
      <w:pPr>
        <w:ind w:firstLine="567"/>
        <w:jc w:val="both"/>
        <w:rPr>
          <w:sz w:val="28"/>
          <w:szCs w:val="28"/>
        </w:rPr>
      </w:pPr>
      <w:r w:rsidRPr="00AF60CB">
        <w:rPr>
          <w:b/>
          <w:sz w:val="28"/>
          <w:szCs w:val="28"/>
        </w:rPr>
        <w:t xml:space="preserve">За 3 </w:t>
      </w:r>
      <w:r w:rsidR="00AF60CB" w:rsidRPr="00AF60CB">
        <w:rPr>
          <w:b/>
          <w:sz w:val="28"/>
          <w:szCs w:val="28"/>
        </w:rPr>
        <w:t>квартала</w:t>
      </w:r>
      <w:r w:rsidRPr="00AF60CB">
        <w:rPr>
          <w:b/>
          <w:sz w:val="28"/>
          <w:szCs w:val="28"/>
        </w:rPr>
        <w:t xml:space="preserve"> 2020 года в Иркутской области произошло 9 пожаров с </w:t>
      </w:r>
      <w:proofErr w:type="spellStart"/>
      <w:r w:rsidRPr="00AF60CB">
        <w:rPr>
          <w:b/>
          <w:sz w:val="28"/>
          <w:szCs w:val="28"/>
        </w:rPr>
        <w:t>травмированием</w:t>
      </w:r>
      <w:proofErr w:type="spellEnd"/>
      <w:r w:rsidRPr="00AF60CB">
        <w:rPr>
          <w:b/>
          <w:sz w:val="28"/>
          <w:szCs w:val="28"/>
        </w:rPr>
        <w:t xml:space="preserve"> 11 детей.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сравнению с аналогичным периодом прошлого года количество </w:t>
      </w:r>
      <w:r w:rsidR="00AF60CB">
        <w:rPr>
          <w:sz w:val="28"/>
          <w:szCs w:val="28"/>
        </w:rPr>
        <w:t xml:space="preserve">травмированных детей на пожарах сократилось на 22 человека или на 66 % (в 2019 году - 22 пожара, травмировалось - 33 ребенка, г. Зима, Ангарский городской округ, Тулунский район, </w:t>
      </w:r>
      <w:proofErr w:type="spellStart"/>
      <w:r w:rsidR="00AF60CB">
        <w:rPr>
          <w:sz w:val="28"/>
          <w:szCs w:val="28"/>
        </w:rPr>
        <w:t>Нижнеилимский</w:t>
      </w:r>
      <w:proofErr w:type="spellEnd"/>
      <w:r w:rsidR="00AF60CB">
        <w:rPr>
          <w:sz w:val="28"/>
          <w:szCs w:val="28"/>
        </w:rPr>
        <w:t xml:space="preserve"> район, </w:t>
      </w:r>
      <w:proofErr w:type="spellStart"/>
      <w:r w:rsidR="00AF60CB">
        <w:rPr>
          <w:sz w:val="28"/>
          <w:szCs w:val="28"/>
        </w:rPr>
        <w:t>Заларинский</w:t>
      </w:r>
      <w:proofErr w:type="spellEnd"/>
      <w:r w:rsidR="00AF60CB">
        <w:rPr>
          <w:sz w:val="28"/>
          <w:szCs w:val="28"/>
        </w:rPr>
        <w:t xml:space="preserve"> район, г. Усть-Кут по 1 пожару, г. </w:t>
      </w:r>
      <w:proofErr w:type="spellStart"/>
      <w:r w:rsidR="00AF60CB">
        <w:rPr>
          <w:sz w:val="28"/>
          <w:szCs w:val="28"/>
        </w:rPr>
        <w:t>Усолье-Сибирское</w:t>
      </w:r>
      <w:proofErr w:type="spellEnd"/>
      <w:r w:rsidR="00AF60CB">
        <w:rPr>
          <w:sz w:val="28"/>
          <w:szCs w:val="28"/>
        </w:rPr>
        <w:t>, г. Черемхово - по 2 пожара, г. Братск - 6 пожаров, г. Иркутск - 6 пожаров).</w:t>
      </w:r>
      <w:proofErr w:type="gramEnd"/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с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детей в 2020 году зарегистрированы в 7-ми муниципальных образованиях: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 - 1 пожар (1 ребенок)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Тулуне - 1 пожар (1 ребенок)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Иркутске - 1 пожар (3 детей)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Ангарске</w:t>
      </w:r>
      <w:proofErr w:type="spellEnd"/>
      <w:r>
        <w:rPr>
          <w:sz w:val="28"/>
          <w:szCs w:val="28"/>
        </w:rPr>
        <w:t xml:space="preserve"> - 2 пожара (2 ребенка)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 районе - 1 пожар (1 ребенок)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Иркутском районе - 1 пожар (1 ребенок)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Тайшете - 1 пожар (1 ребенок)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Братске - 1 пожар (1 ребенок)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причины пожаров с </w:t>
      </w:r>
      <w:proofErr w:type="spellStart"/>
      <w:r>
        <w:rPr>
          <w:b/>
          <w:sz w:val="28"/>
          <w:szCs w:val="28"/>
        </w:rPr>
        <w:t>травмированием</w:t>
      </w:r>
      <w:proofErr w:type="spellEnd"/>
      <w:r>
        <w:rPr>
          <w:b/>
          <w:sz w:val="28"/>
          <w:szCs w:val="28"/>
        </w:rPr>
        <w:t xml:space="preserve"> детей: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устройства и эксплуатации электрооборудования - 3 пожара, травмировано 3 ребенка (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Ангарск</w:t>
      </w:r>
      <w:proofErr w:type="spellEnd"/>
      <w:r>
        <w:rPr>
          <w:sz w:val="28"/>
          <w:szCs w:val="28"/>
        </w:rPr>
        <w:t>, г. Тайшет). АППГ - 2 пожара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Иркутск, г. Братск).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неосторожное обращение с огнем иного лица - 5 пожаров, травмировано 7 детей (г. Тулун, г. </w:t>
      </w:r>
      <w:proofErr w:type="spellStart"/>
      <w:r>
        <w:rPr>
          <w:sz w:val="28"/>
          <w:szCs w:val="28"/>
        </w:rPr>
        <w:t>Ангарск</w:t>
      </w:r>
      <w:proofErr w:type="spellEnd"/>
      <w:r>
        <w:rPr>
          <w:sz w:val="28"/>
          <w:szCs w:val="28"/>
        </w:rPr>
        <w:t>, г. Иркутск, г. Братск, Иркутский район).</w:t>
      </w:r>
      <w:proofErr w:type="gramEnd"/>
      <w:r>
        <w:rPr>
          <w:sz w:val="28"/>
          <w:szCs w:val="28"/>
        </w:rPr>
        <w:t xml:space="preserve"> АППГ - 8 пожаров (г. </w:t>
      </w:r>
      <w:proofErr w:type="spellStart"/>
      <w:r>
        <w:rPr>
          <w:sz w:val="28"/>
          <w:szCs w:val="28"/>
        </w:rPr>
        <w:t>Ирутск</w:t>
      </w:r>
      <w:proofErr w:type="spellEnd"/>
      <w:r>
        <w:rPr>
          <w:sz w:val="28"/>
          <w:szCs w:val="28"/>
        </w:rPr>
        <w:t xml:space="preserve">, г. Братск, г. </w:t>
      </w:r>
      <w:proofErr w:type="spellStart"/>
      <w:proofErr w:type="gramStart"/>
      <w:r>
        <w:rPr>
          <w:sz w:val="28"/>
          <w:szCs w:val="28"/>
        </w:rPr>
        <w:t>Усолье-Сибирское</w:t>
      </w:r>
      <w:proofErr w:type="spellEnd"/>
      <w:proofErr w:type="gramEnd"/>
      <w:r>
        <w:rPr>
          <w:sz w:val="28"/>
          <w:szCs w:val="28"/>
        </w:rPr>
        <w:t>).</w:t>
      </w:r>
    </w:p>
    <w:p w:rsidR="00AF60CB" w:rsidRDefault="00AF60CB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детская шалость с огнем - 1 пожар, травмирован 1 ребенок (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район). </w:t>
      </w:r>
      <w:proofErr w:type="gramStart"/>
      <w:r>
        <w:rPr>
          <w:sz w:val="28"/>
          <w:szCs w:val="28"/>
        </w:rPr>
        <w:t>АППГ - 6 пожаров (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г. Черемхово, г. </w:t>
      </w:r>
      <w:proofErr w:type="spellStart"/>
      <w:r>
        <w:rPr>
          <w:sz w:val="28"/>
          <w:szCs w:val="28"/>
        </w:rPr>
        <w:t>Усолье-Сибирское</w:t>
      </w:r>
      <w:proofErr w:type="spellEnd"/>
      <w:r>
        <w:rPr>
          <w:sz w:val="28"/>
          <w:szCs w:val="28"/>
        </w:rPr>
        <w:t>, г. Братск).</w:t>
      </w:r>
      <w:proofErr w:type="gramEnd"/>
    </w:p>
    <w:p w:rsidR="00AF60CB" w:rsidRDefault="005025B5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поджог - 0 пожаров. АППГ - 2 пожара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Иркутск, Тулунский район).</w:t>
      </w:r>
    </w:p>
    <w:p w:rsidR="005025B5" w:rsidRDefault="005025B5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устройства и эксплуатации печного отопления - 0 пожаров. АППГ - 2 пожара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Зима, г. Братск).</w:t>
      </w:r>
    </w:p>
    <w:p w:rsidR="00FC0219" w:rsidRPr="00B1642E" w:rsidRDefault="005025B5" w:rsidP="00B16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причины (взрыв) - 0 пожаров. АППГ - 2 пожара (</w:t>
      </w:r>
      <w:proofErr w:type="spellStart"/>
      <w:r>
        <w:rPr>
          <w:sz w:val="28"/>
          <w:szCs w:val="28"/>
        </w:rPr>
        <w:t>Усть-Кутский</w:t>
      </w:r>
      <w:proofErr w:type="spellEnd"/>
      <w:r>
        <w:rPr>
          <w:sz w:val="28"/>
          <w:szCs w:val="28"/>
        </w:rPr>
        <w:t xml:space="preserve"> район, Ангарский городской округ).</w:t>
      </w:r>
    </w:p>
    <w:p w:rsidR="008A1102" w:rsidRPr="00477D70" w:rsidRDefault="008A1102" w:rsidP="00CD7208">
      <w:pPr>
        <w:ind w:firstLine="567"/>
        <w:rPr>
          <w:b/>
          <w:i/>
          <w:sz w:val="28"/>
          <w:szCs w:val="28"/>
        </w:rPr>
      </w:pPr>
    </w:p>
    <w:sectPr w:rsidR="008A1102" w:rsidRPr="00477D70" w:rsidSect="00FC0219">
      <w:type w:val="continuous"/>
      <w:pgSz w:w="11907" w:h="16840" w:code="9"/>
      <w:pgMar w:top="851" w:right="850" w:bottom="851" w:left="1418" w:header="720" w:footer="720" w:gutter="0"/>
      <w:paperSrc w:first="7" w:other="7"/>
      <w:cols w:space="720"/>
      <w:formProt w:val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7B"/>
    <w:multiLevelType w:val="hybridMultilevel"/>
    <w:tmpl w:val="9970DD36"/>
    <w:lvl w:ilvl="0" w:tplc="05CA65A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28021605"/>
    <w:multiLevelType w:val="hybridMultilevel"/>
    <w:tmpl w:val="860E4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20F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7A84"/>
    <w:multiLevelType w:val="hybridMultilevel"/>
    <w:tmpl w:val="76367C70"/>
    <w:lvl w:ilvl="0" w:tplc="E4007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17CF0"/>
    <w:multiLevelType w:val="hybridMultilevel"/>
    <w:tmpl w:val="A6E6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A0678"/>
    <w:multiLevelType w:val="hybridMultilevel"/>
    <w:tmpl w:val="46BAD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E30DD"/>
    <w:rsid w:val="00002AFC"/>
    <w:rsid w:val="00041E8A"/>
    <w:rsid w:val="00060429"/>
    <w:rsid w:val="00075747"/>
    <w:rsid w:val="00077A43"/>
    <w:rsid w:val="000A08FF"/>
    <w:rsid w:val="000B2780"/>
    <w:rsid w:val="000B5FB4"/>
    <w:rsid w:val="000D78E1"/>
    <w:rsid w:val="001002F8"/>
    <w:rsid w:val="00103ED5"/>
    <w:rsid w:val="00104E56"/>
    <w:rsid w:val="001138FD"/>
    <w:rsid w:val="001404BC"/>
    <w:rsid w:val="001447FB"/>
    <w:rsid w:val="001761C0"/>
    <w:rsid w:val="00192487"/>
    <w:rsid w:val="001D2097"/>
    <w:rsid w:val="001F1D66"/>
    <w:rsid w:val="001F5B12"/>
    <w:rsid w:val="00226575"/>
    <w:rsid w:val="0025672B"/>
    <w:rsid w:val="00273812"/>
    <w:rsid w:val="00295CB2"/>
    <w:rsid w:val="00297A66"/>
    <w:rsid w:val="002A7CCF"/>
    <w:rsid w:val="002F00BC"/>
    <w:rsid w:val="002F1BC6"/>
    <w:rsid w:val="00342574"/>
    <w:rsid w:val="00355CE9"/>
    <w:rsid w:val="00361284"/>
    <w:rsid w:val="00363E1B"/>
    <w:rsid w:val="00390910"/>
    <w:rsid w:val="003F0EA5"/>
    <w:rsid w:val="00417DAC"/>
    <w:rsid w:val="0043596F"/>
    <w:rsid w:val="00477D70"/>
    <w:rsid w:val="004B64C2"/>
    <w:rsid w:val="004B70DD"/>
    <w:rsid w:val="004C7BEA"/>
    <w:rsid w:val="004D02A0"/>
    <w:rsid w:val="004F09BA"/>
    <w:rsid w:val="005025B5"/>
    <w:rsid w:val="005051EB"/>
    <w:rsid w:val="005244B9"/>
    <w:rsid w:val="00547762"/>
    <w:rsid w:val="00547FD0"/>
    <w:rsid w:val="005B13E6"/>
    <w:rsid w:val="005B6383"/>
    <w:rsid w:val="005C00F9"/>
    <w:rsid w:val="005E7698"/>
    <w:rsid w:val="005F7AFD"/>
    <w:rsid w:val="006204AE"/>
    <w:rsid w:val="00627B53"/>
    <w:rsid w:val="00655678"/>
    <w:rsid w:val="00664383"/>
    <w:rsid w:val="006940B6"/>
    <w:rsid w:val="00695011"/>
    <w:rsid w:val="006B2241"/>
    <w:rsid w:val="006B2E62"/>
    <w:rsid w:val="006C3848"/>
    <w:rsid w:val="006D645A"/>
    <w:rsid w:val="00716849"/>
    <w:rsid w:val="007205C9"/>
    <w:rsid w:val="007414D1"/>
    <w:rsid w:val="00741EF2"/>
    <w:rsid w:val="00747032"/>
    <w:rsid w:val="00747089"/>
    <w:rsid w:val="00760797"/>
    <w:rsid w:val="0077035F"/>
    <w:rsid w:val="00785BA1"/>
    <w:rsid w:val="007900B3"/>
    <w:rsid w:val="007C19B6"/>
    <w:rsid w:val="0080266D"/>
    <w:rsid w:val="00812468"/>
    <w:rsid w:val="00830C62"/>
    <w:rsid w:val="0084520B"/>
    <w:rsid w:val="008A0EF7"/>
    <w:rsid w:val="008A1102"/>
    <w:rsid w:val="008B6655"/>
    <w:rsid w:val="008C070A"/>
    <w:rsid w:val="008F1D50"/>
    <w:rsid w:val="009413F4"/>
    <w:rsid w:val="009544F7"/>
    <w:rsid w:val="009811AE"/>
    <w:rsid w:val="009840CC"/>
    <w:rsid w:val="00985678"/>
    <w:rsid w:val="00986C1B"/>
    <w:rsid w:val="0099589E"/>
    <w:rsid w:val="009978FA"/>
    <w:rsid w:val="009D52D9"/>
    <w:rsid w:val="009E222F"/>
    <w:rsid w:val="00A25544"/>
    <w:rsid w:val="00A51E2F"/>
    <w:rsid w:val="00A76CBA"/>
    <w:rsid w:val="00AC7B29"/>
    <w:rsid w:val="00AF1AEB"/>
    <w:rsid w:val="00AF60CB"/>
    <w:rsid w:val="00B1642E"/>
    <w:rsid w:val="00B272C2"/>
    <w:rsid w:val="00B3405E"/>
    <w:rsid w:val="00B35E97"/>
    <w:rsid w:val="00B50D6B"/>
    <w:rsid w:val="00B76273"/>
    <w:rsid w:val="00B8767D"/>
    <w:rsid w:val="00BA32D3"/>
    <w:rsid w:val="00BB2168"/>
    <w:rsid w:val="00BF57FE"/>
    <w:rsid w:val="00C05B60"/>
    <w:rsid w:val="00C201F8"/>
    <w:rsid w:val="00C45284"/>
    <w:rsid w:val="00C63763"/>
    <w:rsid w:val="00C64F22"/>
    <w:rsid w:val="00C71461"/>
    <w:rsid w:val="00CD7208"/>
    <w:rsid w:val="00CF7EFC"/>
    <w:rsid w:val="00D0542C"/>
    <w:rsid w:val="00D24248"/>
    <w:rsid w:val="00D54337"/>
    <w:rsid w:val="00D6589D"/>
    <w:rsid w:val="00DA27E8"/>
    <w:rsid w:val="00DB727B"/>
    <w:rsid w:val="00DD2019"/>
    <w:rsid w:val="00DE30DD"/>
    <w:rsid w:val="00DF1879"/>
    <w:rsid w:val="00E035CA"/>
    <w:rsid w:val="00E1107F"/>
    <w:rsid w:val="00E11AD8"/>
    <w:rsid w:val="00E46E81"/>
    <w:rsid w:val="00E50AAE"/>
    <w:rsid w:val="00E847E3"/>
    <w:rsid w:val="00EC1962"/>
    <w:rsid w:val="00EC255A"/>
    <w:rsid w:val="00ED2C0C"/>
    <w:rsid w:val="00EE018E"/>
    <w:rsid w:val="00F167A5"/>
    <w:rsid w:val="00F80503"/>
    <w:rsid w:val="00FA3D8E"/>
    <w:rsid w:val="00FC0219"/>
    <w:rsid w:val="00FD36C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2D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D52D9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rsid w:val="009D52D9"/>
    <w:pPr>
      <w:keepNext/>
      <w:framePr w:w="4111" w:h="2058" w:hSpace="141" w:wrap="around" w:vAnchor="text" w:hAnchor="page" w:x="6802" w:y="325"/>
      <w:suppressAutoHyphens/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9D52D9"/>
    <w:pPr>
      <w:keepNext/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9D52D9"/>
    <w:pPr>
      <w:keepNext/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9D52D9"/>
    <w:pPr>
      <w:keepNext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трибуты"/>
    <w:basedOn w:val="a"/>
    <w:rsid w:val="009D52D9"/>
    <w:rPr>
      <w:rFonts w:ascii="SchoolBook" w:hAnsi="SchoolBook"/>
      <w:spacing w:val="-2"/>
    </w:rPr>
  </w:style>
  <w:style w:type="paragraph" w:customStyle="1" w:styleId="a4">
    <w:name w:val="Тема письма"/>
    <w:basedOn w:val="a"/>
    <w:rsid w:val="009D52D9"/>
    <w:pPr>
      <w:framePr w:w="4316" w:h="1331" w:hSpace="141" w:wrap="around" w:vAnchor="text" w:hAnchor="page" w:x="1687" w:y="242"/>
    </w:pPr>
    <w:rPr>
      <w:sz w:val="28"/>
    </w:rPr>
  </w:style>
  <w:style w:type="paragraph" w:customStyle="1" w:styleId="a5">
    <w:name w:val="Шапка (герб)"/>
    <w:basedOn w:val="a"/>
    <w:rsid w:val="009D52D9"/>
    <w:pPr>
      <w:jc w:val="right"/>
    </w:pPr>
    <w:rPr>
      <w:rFonts w:ascii="Century Schoolbook" w:hAnsi="Century Schoolbook"/>
      <w:sz w:val="24"/>
    </w:rPr>
  </w:style>
  <w:style w:type="paragraph" w:styleId="a6">
    <w:name w:val="Body Text"/>
    <w:basedOn w:val="a"/>
    <w:rsid w:val="009D52D9"/>
    <w:pPr>
      <w:jc w:val="right"/>
    </w:pPr>
    <w:rPr>
      <w:bCs/>
      <w:i/>
      <w:iCs/>
      <w:spacing w:val="20"/>
      <w:sz w:val="24"/>
    </w:rPr>
  </w:style>
  <w:style w:type="paragraph" w:styleId="a7">
    <w:name w:val="Body Text Indent"/>
    <w:basedOn w:val="a"/>
    <w:rsid w:val="009D52D9"/>
    <w:pPr>
      <w:overflowPunct/>
      <w:autoSpaceDE/>
      <w:autoSpaceDN/>
      <w:adjustRightInd/>
      <w:ind w:left="720" w:hanging="360"/>
      <w:textAlignment w:val="auto"/>
    </w:pPr>
    <w:rPr>
      <w:b/>
      <w:bCs/>
      <w:sz w:val="24"/>
      <w:szCs w:val="24"/>
    </w:rPr>
  </w:style>
  <w:style w:type="paragraph" w:styleId="20">
    <w:name w:val="Body Text Indent 2"/>
    <w:basedOn w:val="a"/>
    <w:rsid w:val="009D52D9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paragraph" w:styleId="30">
    <w:name w:val="Body Text Indent 3"/>
    <w:basedOn w:val="a"/>
    <w:rsid w:val="009D52D9"/>
    <w:pPr>
      <w:ind w:left="360"/>
      <w:jc w:val="both"/>
    </w:pPr>
    <w:rPr>
      <w:rFonts w:ascii="Arial" w:hAnsi="Arial" w:cs="Arial"/>
      <w:b/>
      <w:bCs/>
      <w:sz w:val="24"/>
    </w:rPr>
  </w:style>
  <w:style w:type="paragraph" w:styleId="21">
    <w:name w:val="Body Text 2"/>
    <w:basedOn w:val="a"/>
    <w:rsid w:val="009D52D9"/>
    <w:pPr>
      <w:jc w:val="both"/>
    </w:pPr>
    <w:rPr>
      <w:rFonts w:ascii="Arial" w:hAnsi="Arial" w:cs="Arial"/>
      <w:sz w:val="24"/>
    </w:rPr>
  </w:style>
  <w:style w:type="table" w:styleId="a8">
    <w:name w:val="Table Grid"/>
    <w:basedOn w:val="a1"/>
    <w:rsid w:val="008F1D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78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54337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104E56"/>
  </w:style>
  <w:style w:type="character" w:customStyle="1" w:styleId="FontStyle14">
    <w:name w:val="Font Style14"/>
    <w:basedOn w:val="a0"/>
    <w:rsid w:val="00104E56"/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rsid w:val="00104E56"/>
    <w:pPr>
      <w:widowControl w:val="0"/>
      <w:suppressAutoHyphens/>
      <w:overflowPunct/>
      <w:autoSpaceDN/>
      <w:adjustRightInd/>
      <w:textAlignment w:val="auto"/>
    </w:pPr>
    <w:rPr>
      <w:rFonts w:ascii="Century Schoolbook" w:hAnsi="Century Schoolbook" w:cs="Century Schoolbook"/>
      <w:sz w:val="24"/>
      <w:szCs w:val="24"/>
      <w:lang w:eastAsia="zh-CN"/>
    </w:rPr>
  </w:style>
  <w:style w:type="paragraph" w:customStyle="1" w:styleId="Style5">
    <w:name w:val="Style5"/>
    <w:basedOn w:val="a"/>
    <w:rsid w:val="00CD7208"/>
    <w:pPr>
      <w:widowControl w:val="0"/>
      <w:suppressAutoHyphens/>
      <w:overflowPunct/>
      <w:autoSpaceDN/>
      <w:adjustRightInd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C71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67AC-939C-4DC7-833E-C70ED154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</vt:lpstr>
    </vt:vector>
  </TitlesOfParts>
  <Company>good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</dc:title>
  <dc:subject/>
  <dc:creator>Алексеенко Олег</dc:creator>
  <cp:keywords/>
  <cp:lastModifiedBy>Admin</cp:lastModifiedBy>
  <cp:revision>8</cp:revision>
  <cp:lastPrinted>2020-06-23T08:12:00Z</cp:lastPrinted>
  <dcterms:created xsi:type="dcterms:W3CDTF">2020-10-08T03:44:00Z</dcterms:created>
  <dcterms:modified xsi:type="dcterms:W3CDTF">2020-10-16T05:17:00Z</dcterms:modified>
</cp:coreProperties>
</file>