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291D66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</w:t>
            </w:r>
            <w:proofErr w:type="spellEnd"/>
            <w:r w:rsidR="006D3BA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291D6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291D66">
              <w:rPr>
                <w:b/>
                <w:spacing w:val="20"/>
                <w:sz w:val="28"/>
              </w:rPr>
              <w:t>11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6D3BAC">
              <w:rPr>
                <w:b/>
                <w:spacing w:val="20"/>
                <w:sz w:val="28"/>
              </w:rPr>
              <w:t xml:space="preserve">июня </w:t>
            </w:r>
            <w:r w:rsidRPr="00FF7AB3">
              <w:rPr>
                <w:b/>
                <w:spacing w:val="20"/>
                <w:sz w:val="28"/>
              </w:rPr>
              <w:t>20</w:t>
            </w:r>
            <w:r w:rsidR="006D3BAC">
              <w:rPr>
                <w:b/>
                <w:spacing w:val="20"/>
                <w:sz w:val="28"/>
              </w:rPr>
              <w:t>1</w:t>
            </w:r>
            <w:r w:rsidR="00291D66">
              <w:rPr>
                <w:b/>
                <w:spacing w:val="20"/>
                <w:sz w:val="28"/>
              </w:rPr>
              <w:t>9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DF4456">
              <w:rPr>
                <w:b/>
                <w:spacing w:val="20"/>
                <w:sz w:val="28"/>
              </w:rPr>
              <w:t>33-п</w:t>
            </w:r>
            <w:r w:rsidR="00291D66">
              <w:rPr>
                <w:b/>
                <w:spacing w:val="20"/>
                <w:sz w:val="28"/>
              </w:rPr>
              <w:t>г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291D66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Котик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proofErr w:type="spellStart"/>
      <w:r w:rsidR="00291D66">
        <w:rPr>
          <w:rFonts w:ascii="Times New Roman" w:hAnsi="Times New Roman" w:cs="Times New Roman"/>
          <w:b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D47E47" w:rsidRDefault="00DF4456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CE25C2">
        <w:rPr>
          <w:rFonts w:ascii="Times New Roman" w:hAnsi="Times New Roman" w:cs="Times New Roman"/>
          <w:sz w:val="28"/>
          <w:szCs w:val="28"/>
        </w:rPr>
        <w:t xml:space="preserve">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6D3BAC">
        <w:rPr>
          <w:rFonts w:ascii="Times New Roman" w:hAnsi="Times New Roman" w:cs="Times New Roman"/>
          <w:sz w:val="28"/>
          <w:szCs w:val="28"/>
        </w:rPr>
        <w:t xml:space="preserve"> «</w:t>
      </w:r>
      <w:r w:rsidR="00291D66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3BAC">
        <w:rPr>
          <w:rFonts w:ascii="Times New Roman" w:hAnsi="Times New Roman" w:cs="Times New Roman"/>
          <w:sz w:val="28"/>
          <w:szCs w:val="28"/>
        </w:rPr>
        <w:t>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F445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E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47E4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Pr="006D3BAC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Pr="006D3BAC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291D66" w:rsidRDefault="0029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D6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291D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550D0" w:rsidRPr="00291D66">
        <w:rPr>
          <w:rFonts w:ascii="Times New Roman" w:hAnsi="Times New Roman" w:cs="Times New Roman"/>
          <w:b/>
          <w:sz w:val="28"/>
          <w:szCs w:val="28"/>
        </w:rPr>
        <w:t>лав</w:t>
      </w:r>
      <w:r w:rsidRPr="00291D66">
        <w:rPr>
          <w:rFonts w:ascii="Times New Roman" w:hAnsi="Times New Roman" w:cs="Times New Roman"/>
          <w:b/>
          <w:sz w:val="28"/>
          <w:szCs w:val="28"/>
        </w:rPr>
        <w:t>ы</w:t>
      </w:r>
      <w:r w:rsidR="00B550D0" w:rsidRPr="00291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D47E47" w:rsidRPr="00291D66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6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291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91D66" w:rsidRPr="00291D66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="00291D66" w:rsidRPr="00291D66">
        <w:rPr>
          <w:rFonts w:ascii="Times New Roman" w:hAnsi="Times New Roman" w:cs="Times New Roman"/>
          <w:b/>
          <w:sz w:val="28"/>
          <w:szCs w:val="28"/>
        </w:rPr>
        <w:t>Снеткова</w:t>
      </w:r>
      <w:proofErr w:type="spellEnd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456" w:rsidRDefault="00DF4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456" w:rsidRDefault="00DF4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456" w:rsidRDefault="00DF4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456" w:rsidRDefault="00DF4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291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</w:t>
      </w:r>
      <w:r w:rsidR="00291D66">
        <w:rPr>
          <w:rFonts w:ascii="Times New Roman" w:hAnsi="Times New Roman" w:cs="Times New Roman"/>
          <w:sz w:val="28"/>
          <w:szCs w:val="28"/>
        </w:rPr>
        <w:t>11</w:t>
      </w:r>
      <w:r w:rsidR="00D47E47">
        <w:rPr>
          <w:rFonts w:ascii="Times New Roman" w:hAnsi="Times New Roman" w:cs="Times New Roman"/>
          <w:sz w:val="28"/>
          <w:szCs w:val="28"/>
        </w:rPr>
        <w:t>»</w:t>
      </w:r>
      <w:r w:rsidR="006D3BA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91D66">
        <w:rPr>
          <w:rFonts w:ascii="Times New Roman" w:hAnsi="Times New Roman" w:cs="Times New Roman"/>
          <w:sz w:val="28"/>
          <w:szCs w:val="28"/>
        </w:rPr>
        <w:t xml:space="preserve"> 2019</w:t>
      </w:r>
      <w:r w:rsidRPr="00D47E47">
        <w:rPr>
          <w:rFonts w:ascii="Times New Roman" w:hAnsi="Times New Roman" w:cs="Times New Roman"/>
          <w:sz w:val="28"/>
          <w:szCs w:val="28"/>
        </w:rPr>
        <w:t xml:space="preserve"> г</w:t>
      </w:r>
      <w:r w:rsidR="00D47E47">
        <w:rPr>
          <w:rFonts w:ascii="Times New Roman" w:hAnsi="Times New Roman" w:cs="Times New Roman"/>
          <w:sz w:val="28"/>
          <w:szCs w:val="28"/>
        </w:rPr>
        <w:t>. №</w:t>
      </w:r>
      <w:r w:rsidR="00DF4456">
        <w:rPr>
          <w:rFonts w:ascii="Times New Roman" w:hAnsi="Times New Roman" w:cs="Times New Roman"/>
          <w:sz w:val="28"/>
          <w:szCs w:val="28"/>
        </w:rPr>
        <w:t xml:space="preserve"> 33-п</w:t>
      </w:r>
      <w:r w:rsidR="00291D66">
        <w:rPr>
          <w:rFonts w:ascii="Times New Roman" w:hAnsi="Times New Roman" w:cs="Times New Roman"/>
          <w:sz w:val="28"/>
          <w:szCs w:val="28"/>
        </w:rPr>
        <w:t>г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291D66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КОТИКСКОГО </w:t>
      </w:r>
      <w:r w:rsidR="006D3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666DCB" w:rsidRPr="00291D66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2"/>
      <w:bookmarkEnd w:id="3"/>
      <w:r w:rsidRPr="00291D6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6DCB" w:rsidRPr="00291D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7E47" w:rsidRPr="00291D66">
        <w:rPr>
          <w:rFonts w:ascii="Times New Roman" w:hAnsi="Times New Roman" w:cs="Times New Roman"/>
          <w:b/>
          <w:sz w:val="28"/>
          <w:szCs w:val="28"/>
        </w:rPr>
        <w:t>О</w:t>
      </w:r>
      <w:r w:rsidRPr="00291D6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</w:t>
      </w:r>
      <w:bookmarkStart w:id="4" w:name="_GoBack"/>
      <w:bookmarkEnd w:id="4"/>
      <w:r w:rsidRPr="00D47E4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методических материалов (основные параметры </w:t>
      </w:r>
      <w:r w:rsidRPr="00D47E47">
        <w:rPr>
          <w:rFonts w:ascii="Times New Roman" w:hAnsi="Times New Roman" w:cs="Times New Roman"/>
          <w:sz w:val="28"/>
          <w:szCs w:val="28"/>
        </w:rPr>
        <w:lastRenderedPageBreak/>
        <w:t>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91D66">
        <w:rPr>
          <w:rFonts w:ascii="Times New Roman" w:hAnsi="Times New Roman" w:cs="Times New Roman"/>
          <w:sz w:val="28"/>
          <w:szCs w:val="28"/>
        </w:rPr>
        <w:t xml:space="preserve"> </w:t>
      </w:r>
      <w:r w:rsidR="003C40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291D66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1"/>
      <w:bookmarkEnd w:id="5"/>
      <w:r w:rsidRPr="00291D6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6DCB" w:rsidRPr="00291D66">
        <w:rPr>
          <w:rFonts w:ascii="Times New Roman" w:hAnsi="Times New Roman" w:cs="Times New Roman"/>
          <w:b/>
          <w:sz w:val="28"/>
          <w:szCs w:val="28"/>
        </w:rPr>
        <w:t>2. П</w:t>
      </w:r>
      <w:r w:rsidRPr="00291D66">
        <w:rPr>
          <w:rFonts w:ascii="Times New Roman" w:hAnsi="Times New Roman" w:cs="Times New Roman"/>
          <w:b/>
          <w:sz w:val="28"/>
          <w:szCs w:val="28"/>
        </w:rPr>
        <w:t>ОРЯДОК РАЗРАБОТКИ СРЕДНЕСРОЧНОГО И ДОЛГОСРОЧНОГО ПРОГНОЗА</w:t>
      </w: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lastRenderedPageBreak/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среднесрочного прогноза и проекту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6D3BAC">
        <w:rPr>
          <w:rFonts w:ascii="Times New Roman" w:hAnsi="Times New Roman" w:cs="Times New Roman"/>
          <w:sz w:val="28"/>
          <w:szCs w:val="28"/>
        </w:rPr>
        <w:t xml:space="preserve">главой 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291D66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9"/>
      <w:bookmarkEnd w:id="6"/>
      <w:r w:rsidRPr="00291D66">
        <w:rPr>
          <w:rFonts w:ascii="Times New Roman" w:hAnsi="Times New Roman" w:cs="Times New Roman"/>
          <w:b/>
          <w:sz w:val="28"/>
          <w:szCs w:val="28"/>
        </w:rPr>
        <w:t xml:space="preserve">Глава 3. ПОРЯДОК КОРРЕКТИРОВКИ </w:t>
      </w:r>
      <w:proofErr w:type="gramStart"/>
      <w:r w:rsidRPr="00291D66">
        <w:rPr>
          <w:rFonts w:ascii="Times New Roman" w:hAnsi="Times New Roman" w:cs="Times New Roman"/>
          <w:b/>
          <w:sz w:val="28"/>
          <w:szCs w:val="28"/>
        </w:rPr>
        <w:t>СРЕДНЕСРОЧНОГО</w:t>
      </w:r>
      <w:proofErr w:type="gramEnd"/>
    </w:p>
    <w:p w:rsidR="00666DCB" w:rsidRPr="00291D66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6">
        <w:rPr>
          <w:rFonts w:ascii="Times New Roman" w:hAnsi="Times New Roman" w:cs="Times New Roman"/>
          <w:b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6D3BAC"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291D6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795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66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40D3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BAC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456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2004-12-31T15:16:00Z</cp:lastPrinted>
  <dcterms:created xsi:type="dcterms:W3CDTF">2015-06-02T09:00:00Z</dcterms:created>
  <dcterms:modified xsi:type="dcterms:W3CDTF">2004-12-31T15:17:00Z</dcterms:modified>
</cp:coreProperties>
</file>