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24.12.2018Г. №75-ПГ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B2934" w:rsidRPr="005B2934" w:rsidRDefault="005B2934" w:rsidP="005B293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B2934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</w:t>
      </w:r>
      <w:r w:rsidR="00BF76F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B2934">
        <w:rPr>
          <w:rFonts w:ascii="Arial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B2934">
        <w:rPr>
          <w:rFonts w:ascii="Arial" w:hAnsi="Arial" w:cs="Arial"/>
          <w:b/>
          <w:sz w:val="32"/>
          <w:szCs w:val="32"/>
          <w:lang w:eastAsia="ru-RU"/>
        </w:rPr>
        <w:t>«</w:t>
      </w:r>
      <w:r w:rsidRPr="005B2934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934">
        <w:rPr>
          <w:rFonts w:ascii="Arial" w:hAnsi="Arial" w:cs="Arial"/>
          <w:b/>
          <w:sz w:val="32"/>
          <w:szCs w:val="32"/>
        </w:rPr>
        <w:t>КОТИКСКОГО</w:t>
      </w:r>
      <w:r w:rsidR="00BF76F0">
        <w:rPr>
          <w:rFonts w:ascii="Arial" w:hAnsi="Arial" w:cs="Arial"/>
          <w:b/>
          <w:sz w:val="32"/>
          <w:szCs w:val="32"/>
        </w:rPr>
        <w:t xml:space="preserve"> </w:t>
      </w:r>
      <w:r w:rsidRPr="005B2934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5B2934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5B2934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934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934">
        <w:rPr>
          <w:rFonts w:ascii="Arial" w:hAnsi="Arial" w:cs="Arial"/>
          <w:b/>
          <w:sz w:val="32"/>
          <w:szCs w:val="32"/>
        </w:rPr>
        <w:t>ОТ 30.11.2017Г. № 62А-ПГ (С ИЗМЕНЕНИЯМИ ОТ 05.03.2018Г. № 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2934">
        <w:rPr>
          <w:rFonts w:ascii="Arial" w:hAnsi="Arial" w:cs="Arial"/>
          <w:b/>
          <w:sz w:val="32"/>
          <w:szCs w:val="32"/>
        </w:rPr>
        <w:t xml:space="preserve">ОТ 24.04.2018Г. № 25-ПГ; ОТ 25.05.2018Г. № 28-ПГ; </w:t>
      </w:r>
      <w:proofErr w:type="gramStart"/>
      <w:r w:rsidRPr="005B2934">
        <w:rPr>
          <w:rFonts w:ascii="Arial" w:hAnsi="Arial" w:cs="Arial"/>
          <w:b/>
          <w:sz w:val="32"/>
          <w:szCs w:val="32"/>
        </w:rPr>
        <w:t>ОТ</w:t>
      </w:r>
      <w:proofErr w:type="gramEnd"/>
      <w:r w:rsidRPr="005B2934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 63-ПГ; </w:t>
      </w:r>
      <w:proofErr w:type="gramStart"/>
      <w:r w:rsidRPr="005B2934">
        <w:rPr>
          <w:rFonts w:ascii="Arial" w:hAnsi="Arial" w:cs="Arial"/>
          <w:b/>
          <w:sz w:val="32"/>
          <w:szCs w:val="32"/>
        </w:rPr>
        <w:t>ОТ 12.12.2018 Г. №73-ПГ).</w:t>
      </w:r>
      <w:proofErr w:type="gramEnd"/>
    </w:p>
    <w:p w:rsidR="005B2934" w:rsidRPr="005B2934" w:rsidRDefault="005B2934" w:rsidP="005B293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5B2934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от 31 декабря 2015 года №55-пг «</w:t>
      </w:r>
      <w:r w:rsidRPr="005B2934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</w:t>
      </w:r>
      <w:r w:rsidR="00BF76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5B2934">
        <w:rPr>
          <w:rFonts w:ascii="Arial" w:eastAsia="Calibri" w:hAnsi="Arial" w:cs="Arial"/>
          <w:spacing w:val="20"/>
          <w:sz w:val="24"/>
          <w:szCs w:val="24"/>
        </w:rPr>
        <w:t xml:space="preserve">), </w:t>
      </w:r>
      <w:r w:rsidRPr="005B2934">
        <w:rPr>
          <w:rFonts w:ascii="Arial" w:eastAsia="Calibri" w:hAnsi="Arial" w:cs="Arial"/>
          <w:sz w:val="24"/>
          <w:szCs w:val="24"/>
        </w:rPr>
        <w:t>руководствуясь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ст.24 Устава</w:t>
      </w:r>
      <w:proofErr w:type="gramEnd"/>
      <w:r w:rsidRPr="005B2934">
        <w:rPr>
          <w:rFonts w:ascii="Arial" w:eastAsia="Calibri" w:hAnsi="Arial" w:cs="Arial"/>
          <w:sz w:val="24"/>
          <w:szCs w:val="24"/>
        </w:rPr>
        <w:t xml:space="preserve"> 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муниципального образования,</w:t>
      </w:r>
      <w:r w:rsidR="00BF76F0">
        <w:rPr>
          <w:rFonts w:ascii="Arial" w:eastAsia="Calibri" w:hAnsi="Arial" w:cs="Arial"/>
          <w:spacing w:val="20"/>
          <w:sz w:val="24"/>
          <w:szCs w:val="24"/>
        </w:rPr>
        <w:t xml:space="preserve"> </w:t>
      </w:r>
    </w:p>
    <w:p w:rsid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p w:rsidR="005B2934" w:rsidRPr="005B2934" w:rsidRDefault="005B2934" w:rsidP="005B2934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5B293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 Внести следующие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 xml:space="preserve"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</w:t>
      </w:r>
      <w:proofErr w:type="gramStart"/>
      <w:r w:rsidRPr="005B2934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5B2934">
        <w:rPr>
          <w:rFonts w:ascii="Arial" w:eastAsia="Calibri" w:hAnsi="Arial" w:cs="Arial"/>
          <w:sz w:val="24"/>
          <w:szCs w:val="24"/>
        </w:rPr>
        <w:t>с изменениями от 05.03.2018г. №16-пг; от 24.04.2018г. №25-пг.; от 25.05.2018г. №55-пг.)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 xml:space="preserve">(далее программа) следующие изменения: </w:t>
      </w: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5B2934" w:rsidRPr="005B2934" w:rsidRDefault="005B2934" w:rsidP="005B2934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2934">
        <w:rPr>
          <w:rFonts w:ascii="Arial" w:eastAsia="Times New Roman" w:hAnsi="Arial" w:cs="Arial"/>
          <w:sz w:val="24"/>
          <w:szCs w:val="24"/>
          <w:lang w:eastAsia="ru-RU"/>
        </w:rPr>
        <w:t xml:space="preserve">- строку « Ресурсное обеспечение муниципальной программы» паспорта Программы изложить в следующей редакции: 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306"/>
      </w:tblGrid>
      <w:tr w:rsidR="005B2934" w:rsidRPr="005B2934" w:rsidTr="005B29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80378,1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10111,0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9925,2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lastRenderedPageBreak/>
              <w:t>2021 год – 18742,00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18740,9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72435,6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9814,5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9617,6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18445,5_тыс.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18433,3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6441,6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6438,8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0,7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1512.0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–295,8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–306,9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–306,9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и администрации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на 2018-2022гг.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5B2934" w:rsidRPr="005B2934" w:rsidTr="005B2934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35058,8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2018г- 7409,4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2019г- 5921,3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2020г- 5923,4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2021г- 7902,4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7902,4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35058,8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7409,4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5624,8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5615,8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7605,9_тыс.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7594,8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36,4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33,6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lastRenderedPageBreak/>
              <w:t>2020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0,7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1512.0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–295,8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–306,9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–306,9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на 2018-2022гг.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464"/>
      </w:tblGrid>
      <w:tr w:rsidR="005B2934" w:rsidRPr="005B2934" w:rsidTr="005B2934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2018г-3,6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2019г-8,0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2020г-8,0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2021г-25,0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2022г-25,0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2018г-3,6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2019г-8,0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2020г-8,0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2021г-25,0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2022г-25,0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–0 тыс. руб.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p w:rsid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на 2018-2022гг.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794"/>
      </w:tblGrid>
      <w:tr w:rsidR="005B2934" w:rsidRPr="005B2934" w:rsidTr="005B2934">
        <w:trPr>
          <w:trHeight w:val="154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16283,0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2018г- 4242,0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2019г- 2984,0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2021г- 3019,0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15914,0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2018г- 3873,0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2019г- 2984,0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2021г- 3019,0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3019,0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369,0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–0 тыс. руб.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</w:tblGrid>
      <w:tr w:rsidR="005B2934" w:rsidRPr="005B2934" w:rsidTr="005B2934">
        <w:trPr>
          <w:trHeight w:val="154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1080,1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г. – 40,1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г. – 0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г. – 0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г. – 520,0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г. – 520,0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1080,1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г. – 0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г. – 0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г. – 520,0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г. – 520,0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–0 тыс. руб.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 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5B2934" w:rsidRPr="005B2934" w:rsidTr="005B2934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711,1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год- 91,1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 xml:space="preserve">2019 год- 0 тыс. руб. 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год- 0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год- 310,0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711,1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год- 91,1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 xml:space="preserve">2019 год- 0 тыс. руб. 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год- 0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год- 310,0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2934" w:rsidRPr="005B2934" w:rsidRDefault="005B2934" w:rsidP="005B2934">
            <w:pPr>
              <w:pStyle w:val="a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B2934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BF76F0">
        <w:rPr>
          <w:rFonts w:ascii="Arial" w:eastAsia="Calibri" w:hAnsi="Arial" w:cs="Arial"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sz w:val="24"/>
          <w:szCs w:val="24"/>
        </w:rPr>
        <w:t>сельского поселения на 2018-2022 гг.</w:t>
      </w:r>
      <w:r w:rsidRPr="005B293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B293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235"/>
      </w:tblGrid>
      <w:tr w:rsidR="005B2934" w:rsidRPr="005B2934" w:rsidTr="005B2934">
        <w:trPr>
          <w:trHeight w:val="1873"/>
        </w:trPr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24047,5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2018г- 11072,8 тыс. руб.</w:t>
            </w:r>
            <w:r w:rsidRPr="005B2934">
              <w:rPr>
                <w:rFonts w:ascii="Courier New" w:eastAsia="Calibri" w:hAnsi="Courier New" w:cs="Courier New"/>
                <w:b/>
              </w:rPr>
              <w:t xml:space="preserve"> 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2019г- 1197,7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2020г- 965,8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2021г- 5405,6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2022г- 5405,6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17928,0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 xml:space="preserve">тыс. руб., в том числе: 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2018г- 5017,0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2019г- 1197,7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2020г- 965,8 тыс. руб</w:t>
            </w:r>
            <w:proofErr w:type="gramStart"/>
            <w:r w:rsidRPr="005B2934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2021г- 5405,6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2022г- 5405,6 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6035,5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6035,5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2022 год – 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2020год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>2021 год –0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B2934">
              <w:rPr>
                <w:rFonts w:ascii="Courier New" w:eastAsia="Calibri" w:hAnsi="Courier New" w:cs="Courier New"/>
              </w:rPr>
              <w:t>тыс. руб.;</w:t>
            </w:r>
          </w:p>
          <w:p w:rsidR="005B2934" w:rsidRPr="005B2934" w:rsidRDefault="005B2934" w:rsidP="005B2934">
            <w:pPr>
              <w:pStyle w:val="a4"/>
              <w:jc w:val="both"/>
              <w:rPr>
                <w:rFonts w:ascii="Courier New" w:eastAsia="Calibri" w:hAnsi="Courier New" w:cs="Courier New"/>
              </w:rPr>
            </w:pPr>
            <w:r w:rsidRPr="005B2934">
              <w:rPr>
                <w:rFonts w:ascii="Courier New" w:eastAsia="Calibri" w:hAnsi="Courier New" w:cs="Courier New"/>
              </w:rPr>
              <w:t xml:space="preserve">2022 год –0 тыс. руб. </w:t>
            </w:r>
          </w:p>
        </w:tc>
      </w:tr>
    </w:tbl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5B2934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5B2934" w:rsidRPr="005B2934" w:rsidRDefault="005B2934" w:rsidP="005B2934">
      <w:pPr>
        <w:pStyle w:val="a4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B2934">
        <w:rPr>
          <w:rFonts w:ascii="Arial" w:eastAsia="Calibri" w:hAnsi="Arial" w:cs="Arial"/>
          <w:bCs/>
          <w:sz w:val="24"/>
          <w:szCs w:val="24"/>
        </w:rPr>
        <w:t>3.</w:t>
      </w:r>
      <w:r w:rsidR="00BF76F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B2934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B2934" w:rsidRDefault="005B2934" w:rsidP="005B2934">
      <w:pPr>
        <w:pStyle w:val="a4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bCs/>
          <w:sz w:val="24"/>
          <w:szCs w:val="24"/>
        </w:rPr>
      </w:pPr>
      <w:r w:rsidRPr="005B2934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5B2934" w:rsidRPr="005B2934" w:rsidRDefault="005B2934" w:rsidP="005B2934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r w:rsidRPr="005B2934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5B2934" w:rsidRPr="005B2934" w:rsidRDefault="005B2934" w:rsidP="005B2934">
      <w:pPr>
        <w:pStyle w:val="a4"/>
        <w:rPr>
          <w:rFonts w:ascii="Arial" w:eastAsia="Calibri" w:hAnsi="Arial" w:cs="Arial"/>
          <w:sz w:val="24"/>
          <w:szCs w:val="24"/>
        </w:rPr>
        <w:sectPr w:rsidR="005B2934" w:rsidRPr="005B2934" w:rsidSect="005B2934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lastRenderedPageBreak/>
        <w:t>Приложение №3</w:t>
      </w: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t>к постановлению администрации</w:t>
      </w:r>
      <w:r w:rsidR="00BF76F0">
        <w:rPr>
          <w:rFonts w:ascii="Courier New" w:eastAsia="Calibri" w:hAnsi="Courier New" w:cs="Courier New"/>
        </w:rPr>
        <w:t xml:space="preserve"> </w:t>
      </w:r>
      <w:r w:rsidRPr="005E2F52">
        <w:rPr>
          <w:rFonts w:ascii="Courier New" w:eastAsia="Calibri" w:hAnsi="Courier New" w:cs="Courier New"/>
        </w:rPr>
        <w:t>Котикского сельского поселения</w:t>
      </w:r>
    </w:p>
    <w:p w:rsidR="005B2934" w:rsidRPr="005E2F52" w:rsidRDefault="005B2934" w:rsidP="005E2F52">
      <w:pPr>
        <w:pStyle w:val="a4"/>
        <w:jc w:val="right"/>
        <w:rPr>
          <w:rFonts w:ascii="Courier New" w:eastAsia="Times New Roman" w:hAnsi="Courier New" w:cs="Courier New"/>
          <w:lang w:eastAsia="ru-RU"/>
        </w:rPr>
      </w:pPr>
      <w:r w:rsidRPr="005E2F52">
        <w:rPr>
          <w:rFonts w:ascii="Courier New" w:eastAsia="Times New Roman" w:hAnsi="Courier New" w:cs="Courier New"/>
          <w:lang w:eastAsia="ru-RU"/>
        </w:rPr>
        <w:t>«Об утверждении муниципальной программы</w:t>
      </w:r>
      <w:r w:rsidR="00BF76F0">
        <w:rPr>
          <w:rFonts w:ascii="Courier New" w:eastAsia="Times New Roman" w:hAnsi="Courier New" w:cs="Courier New"/>
          <w:lang w:eastAsia="ru-RU"/>
        </w:rPr>
        <w:t xml:space="preserve"> </w:t>
      </w:r>
      <w:r w:rsidRPr="005E2F52">
        <w:rPr>
          <w:rFonts w:ascii="Courier New" w:eastAsia="Times New Roman" w:hAnsi="Courier New" w:cs="Courier New"/>
          <w:b/>
          <w:lang w:eastAsia="ru-RU"/>
        </w:rPr>
        <w:t>«</w:t>
      </w:r>
      <w:r w:rsidRPr="005E2F52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5E2F52">
        <w:rPr>
          <w:rFonts w:ascii="Courier New" w:eastAsia="Calibri" w:hAnsi="Courier New" w:cs="Courier New"/>
        </w:rPr>
        <w:t>.</w:t>
      </w:r>
      <w:proofErr w:type="gramEnd"/>
      <w:r w:rsidRPr="005E2F52">
        <w:rPr>
          <w:rFonts w:ascii="Courier New" w:eastAsia="Calibri" w:hAnsi="Courier New" w:cs="Courier New"/>
        </w:rPr>
        <w:t xml:space="preserve"> </w:t>
      </w:r>
      <w:proofErr w:type="gramStart"/>
      <w:r w:rsidRPr="005E2F52">
        <w:rPr>
          <w:rFonts w:ascii="Courier New" w:eastAsia="Calibri" w:hAnsi="Courier New" w:cs="Courier New"/>
        </w:rPr>
        <w:t>о</w:t>
      </w:r>
      <w:proofErr w:type="gramEnd"/>
      <w:r w:rsidRPr="005E2F52">
        <w:rPr>
          <w:rFonts w:ascii="Courier New" w:eastAsia="Calibri" w:hAnsi="Courier New" w:cs="Courier New"/>
        </w:rPr>
        <w:t>т</w:t>
      </w:r>
      <w:r w:rsidR="00BF76F0">
        <w:rPr>
          <w:rFonts w:ascii="Courier New" w:eastAsia="Calibri" w:hAnsi="Courier New" w:cs="Courier New"/>
        </w:rPr>
        <w:t xml:space="preserve"> </w:t>
      </w:r>
      <w:r w:rsidRPr="005E2F52">
        <w:rPr>
          <w:rFonts w:ascii="Courier New" w:eastAsia="Calibri" w:hAnsi="Courier New" w:cs="Courier New"/>
        </w:rPr>
        <w:t>30.11.2017г. №62а-пг.</w:t>
      </w:r>
    </w:p>
    <w:p w:rsidR="005E2F52" w:rsidRDefault="005E2F52" w:rsidP="005B2934">
      <w:pPr>
        <w:pStyle w:val="a4"/>
        <w:rPr>
          <w:rFonts w:ascii="Arial" w:eastAsia="Calibri" w:hAnsi="Arial" w:cs="Arial"/>
          <w:b/>
          <w:sz w:val="24"/>
          <w:szCs w:val="24"/>
        </w:rPr>
      </w:pPr>
    </w:p>
    <w:p w:rsidR="005B2934" w:rsidRPr="005E2F52" w:rsidRDefault="005E2F52" w:rsidP="005E2F52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5E2F52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5E2F52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5E2F52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5E2F52">
        <w:rPr>
          <w:rFonts w:ascii="Arial" w:eastAsia="Calibri" w:hAnsi="Arial" w:cs="Arial"/>
          <w:b/>
          <w:sz w:val="30"/>
          <w:szCs w:val="30"/>
        </w:rPr>
        <w:t>за счет сре</w:t>
      </w:r>
      <w:proofErr w:type="gramStart"/>
      <w:r w:rsidRPr="005E2F52"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 w:rsidRPr="005E2F52">
        <w:rPr>
          <w:rFonts w:ascii="Arial" w:eastAsia="Calibri" w:hAnsi="Arial" w:cs="Arial"/>
          <w:b/>
          <w:sz w:val="30"/>
          <w:szCs w:val="30"/>
        </w:rPr>
        <w:t xml:space="preserve">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5E2F52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5B2934" w:rsidRPr="005B2934" w:rsidRDefault="005B2934" w:rsidP="005B2934">
      <w:pPr>
        <w:pStyle w:val="a4"/>
        <w:rPr>
          <w:rFonts w:ascii="Arial" w:eastAsia="Calibri" w:hAnsi="Arial" w:cs="Arial"/>
          <w:sz w:val="24"/>
          <w:szCs w:val="24"/>
        </w:rPr>
      </w:pPr>
    </w:p>
    <w:tbl>
      <w:tblPr>
        <w:tblW w:w="143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1846"/>
        <w:gridCol w:w="2123"/>
        <w:gridCol w:w="1276"/>
        <w:gridCol w:w="1132"/>
        <w:gridCol w:w="17"/>
        <w:gridCol w:w="1121"/>
        <w:gridCol w:w="34"/>
        <w:gridCol w:w="1238"/>
        <w:gridCol w:w="40"/>
        <w:gridCol w:w="11"/>
        <w:gridCol w:w="1221"/>
        <w:gridCol w:w="1123"/>
      </w:tblGrid>
      <w:tr w:rsidR="005B2934" w:rsidRPr="005B2934" w:rsidTr="005E2F52">
        <w:trPr>
          <w:trHeight w:val="83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B2934" w:rsidRPr="005B2934" w:rsidTr="005E2F52">
        <w:trPr>
          <w:trHeight w:val="329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Программа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 МКУК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10111,0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9925,2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18742,0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80378,1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9814,5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9617,6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18445,5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72435,6</w:t>
            </w:r>
          </w:p>
        </w:tc>
      </w:tr>
      <w:tr w:rsidR="005B2934" w:rsidRPr="005B2934" w:rsidTr="005E2F52">
        <w:trPr>
          <w:trHeight w:val="559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5E2F52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6438,8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6441,6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1512.3</w:t>
            </w:r>
          </w:p>
        </w:tc>
      </w:tr>
      <w:tr w:rsidR="005B2934" w:rsidRPr="005B2934" w:rsidTr="005E2F52">
        <w:trPr>
          <w:trHeight w:val="853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Подпрограмма 1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  <w:i/>
              </w:rPr>
              <w:t>«</w:t>
            </w:r>
            <w:r w:rsidRPr="005E2F5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5921,3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5923,4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35058,8 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5624,8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5615,8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7605,9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7594,8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33521,6</w:t>
            </w:r>
          </w:p>
        </w:tc>
      </w:tr>
      <w:tr w:rsidR="005B2934" w:rsidRPr="005B2934" w:rsidTr="005E2F52">
        <w:trPr>
          <w:trHeight w:val="120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168,0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1512.0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1.1.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Обеспечение </w:t>
            </w:r>
            <w:r w:rsidRPr="005E2F52">
              <w:rPr>
                <w:rFonts w:ascii="Courier New" w:eastAsia="Calibri" w:hAnsi="Courier New" w:cs="Courier New"/>
              </w:rPr>
              <w:lastRenderedPageBreak/>
              <w:t>деятельности главы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lastRenderedPageBreak/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27631,5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27302,4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168,0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295.8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1512.0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1.2.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="005E2F52" w:rsidRPr="005E2F52">
              <w:rPr>
                <w:rFonts w:ascii="Courier New" w:eastAsia="Calibri" w:hAnsi="Courier New" w:cs="Courier New"/>
              </w:rPr>
              <w:t>замещавшим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3711,7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3711,7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47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1.4.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33,5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1.5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14,5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14,5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7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1.6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8915,7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8915,7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Подпрограмма 2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69,6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69,6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2.1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69,6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69,6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Подпрограмма 3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«Развитие инфраструктуры на территории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 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16283,0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15914,0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3.1.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12759,1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12759,1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3.2.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4316,4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4316,4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3.3.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Котикского </w:t>
            </w:r>
            <w:r w:rsid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1526,4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1157,4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3,4.Проведение оценки объектов муниципальной собственности.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Котикского сельско</w:t>
            </w:r>
            <w:r w:rsidR="005E2F52">
              <w:rPr>
                <w:rFonts w:ascii="Courier New" w:eastAsia="Calibri" w:hAnsi="Courier New" w:cs="Courier New"/>
              </w:rPr>
              <w:t>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Подпрограмма 4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  <w:i/>
              </w:rPr>
              <w:t>«</w:t>
            </w:r>
            <w:r w:rsidRPr="005E2F52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1080,1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1080,1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4.1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765,0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765,0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4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6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4.2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465,1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465,1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5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Подпрограмма 5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711,1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711,1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5.1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"Обеспечение первичных мер пожарной безопасности в границах населённых пунктов.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710,1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710,1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91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5.2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 xml:space="preserve">Котикского </w:t>
            </w:r>
            <w:r w:rsidR="005E2F52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5B2934" w:rsidRPr="005B2934" w:rsidTr="005E2F52">
        <w:trPr>
          <w:trHeight w:val="339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5B2934" w:rsidRPr="005B2934" w:rsidTr="005E2F52">
        <w:trPr>
          <w:trHeight w:val="36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7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445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314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91"/>
        </w:trPr>
        <w:tc>
          <w:tcPr>
            <w:tcW w:w="11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Основное Мероприятие 5.3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Администрации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5B2934" w:rsidRPr="005B2934" w:rsidTr="005E2F52">
        <w:trPr>
          <w:trHeight w:val="212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5B2934" w:rsidRPr="005B2934" w:rsidTr="005E2F52">
        <w:trPr>
          <w:trHeight w:val="381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9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38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48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Подпрограмма 6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1197,7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24047,5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1197,7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18012,0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6.1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1195,7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23963,5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1195,7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17928,0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60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Основное мероприятие: 6.2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«Расходы на выплату персоналу»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4194,0</w:t>
            </w:r>
          </w:p>
        </w:tc>
      </w:tr>
      <w:tr w:rsidR="005B2934" w:rsidRPr="005B2934" w:rsidTr="005E2F52">
        <w:trPr>
          <w:trHeight w:val="182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4194,0</w:t>
            </w:r>
          </w:p>
        </w:tc>
      </w:tr>
      <w:tr w:rsidR="005B2934" w:rsidRPr="005B2934" w:rsidTr="005E2F52">
        <w:trPr>
          <w:trHeight w:val="75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77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4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370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6,3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84,0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84,0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6,4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0,0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5B2934" w:rsidRPr="005B2934" w:rsidTr="005E2F52">
        <w:trPr>
          <w:trHeight w:val="12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38"/>
        </w:trPr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17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мероприятие:6.5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5E2F52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5B2934" w:rsidRPr="005B2934" w:rsidTr="005E2F52">
        <w:trPr>
          <w:trHeight w:val="180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5B2934" w:rsidRPr="005B2934" w:rsidTr="005E2F52">
        <w:trPr>
          <w:trHeight w:val="258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54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06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196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56"/>
        </w:trPr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Основное мероприятие 6,6</w:t>
            </w:r>
          </w:p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«Развитие домов культуры поселений...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E2F52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E2F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E2F52">
              <w:rPr>
                <w:rFonts w:ascii="Courier New" w:eastAsia="Calibri" w:hAnsi="Courier New" w:cs="Courier New"/>
              </w:rPr>
              <w:t>.</w:t>
            </w:r>
            <w:r w:rsidR="005E2F52">
              <w:rPr>
                <w:rFonts w:ascii="Courier New" w:eastAsia="Calibri" w:hAnsi="Courier New" w:cs="Courier New"/>
              </w:rPr>
              <w:t xml:space="preserve"> </w:t>
            </w:r>
            <w:r w:rsidRPr="005E2F52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36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36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315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355"/>
        </w:trPr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  <w:tr w:rsidR="005B2934" w:rsidRPr="005B2934" w:rsidTr="005E2F52">
        <w:trPr>
          <w:trHeight w:val="252"/>
        </w:trPr>
        <w:tc>
          <w:tcPr>
            <w:tcW w:w="1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5E2F52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5E2F52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5B2934" w:rsidRPr="005B2934" w:rsidRDefault="005B2934" w:rsidP="005B2934">
      <w:pPr>
        <w:pStyle w:val="a4"/>
        <w:rPr>
          <w:rFonts w:ascii="Arial" w:eastAsia="Calibri" w:hAnsi="Arial" w:cs="Arial"/>
          <w:sz w:val="24"/>
          <w:szCs w:val="24"/>
        </w:rPr>
      </w:pP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t>Приложение №4</w:t>
      </w: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t>к постановлению администрации</w:t>
      </w:r>
      <w:r w:rsidR="00BF76F0">
        <w:rPr>
          <w:rFonts w:ascii="Courier New" w:eastAsia="Calibri" w:hAnsi="Courier New" w:cs="Courier New"/>
        </w:rPr>
        <w:t xml:space="preserve"> </w:t>
      </w:r>
      <w:r w:rsidRPr="005E2F52">
        <w:rPr>
          <w:rFonts w:ascii="Courier New" w:eastAsia="Calibri" w:hAnsi="Courier New" w:cs="Courier New"/>
        </w:rPr>
        <w:t>Котикского сельского поселения</w:t>
      </w:r>
    </w:p>
    <w:p w:rsidR="005B2934" w:rsidRPr="005E2F52" w:rsidRDefault="005B2934" w:rsidP="005E2F52">
      <w:pPr>
        <w:pStyle w:val="a4"/>
        <w:jc w:val="right"/>
        <w:rPr>
          <w:rFonts w:ascii="Courier New" w:eastAsia="Times New Roman" w:hAnsi="Courier New" w:cs="Courier New"/>
          <w:lang w:eastAsia="ru-RU"/>
        </w:rPr>
      </w:pPr>
      <w:r w:rsidRPr="00BF76F0">
        <w:rPr>
          <w:rFonts w:ascii="Courier New" w:eastAsia="Times New Roman" w:hAnsi="Courier New" w:cs="Courier New"/>
          <w:b/>
          <w:lang w:eastAsia="ru-RU"/>
        </w:rPr>
        <w:t>«</w:t>
      </w:r>
      <w:r w:rsidRPr="00BF76F0">
        <w:rPr>
          <w:rFonts w:ascii="Courier New" w:eastAsia="Times New Roman" w:hAnsi="Courier New" w:cs="Courier New"/>
          <w:lang w:eastAsia="ru-RU"/>
        </w:rPr>
        <w:t>О</w:t>
      </w:r>
      <w:r w:rsidRPr="005E2F52">
        <w:rPr>
          <w:rFonts w:ascii="Courier New" w:eastAsia="Times New Roman" w:hAnsi="Courier New" w:cs="Courier New"/>
          <w:lang w:eastAsia="ru-RU"/>
        </w:rPr>
        <w:t>б утверждении муниципальной программы</w:t>
      </w:r>
      <w:r w:rsidR="00BF76F0">
        <w:rPr>
          <w:rFonts w:ascii="Courier New" w:eastAsia="Times New Roman" w:hAnsi="Courier New" w:cs="Courier New"/>
          <w:lang w:eastAsia="ru-RU"/>
        </w:rPr>
        <w:t xml:space="preserve"> </w:t>
      </w:r>
      <w:r w:rsidRPr="005E2F52">
        <w:rPr>
          <w:rFonts w:ascii="Courier New" w:eastAsia="Times New Roman" w:hAnsi="Courier New" w:cs="Courier New"/>
          <w:b/>
          <w:lang w:eastAsia="ru-RU"/>
        </w:rPr>
        <w:t>«</w:t>
      </w:r>
      <w:r w:rsidRPr="005E2F52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5B2934" w:rsidRPr="005E2F52" w:rsidRDefault="005B2934" w:rsidP="005E2F52">
      <w:pPr>
        <w:pStyle w:val="a4"/>
        <w:jc w:val="right"/>
        <w:rPr>
          <w:rFonts w:ascii="Courier New" w:eastAsia="Calibri" w:hAnsi="Courier New" w:cs="Courier New"/>
        </w:rPr>
      </w:pPr>
      <w:r w:rsidRPr="005E2F52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5E2F52">
        <w:rPr>
          <w:rFonts w:ascii="Courier New" w:eastAsia="Calibri" w:hAnsi="Courier New" w:cs="Courier New"/>
        </w:rPr>
        <w:t>.</w:t>
      </w:r>
      <w:proofErr w:type="gramEnd"/>
      <w:r w:rsidRPr="005E2F52">
        <w:rPr>
          <w:rFonts w:ascii="Courier New" w:eastAsia="Calibri" w:hAnsi="Courier New" w:cs="Courier New"/>
        </w:rPr>
        <w:t xml:space="preserve"> </w:t>
      </w:r>
      <w:proofErr w:type="gramStart"/>
      <w:r w:rsidRPr="005E2F52">
        <w:rPr>
          <w:rFonts w:ascii="Courier New" w:eastAsia="Calibri" w:hAnsi="Courier New" w:cs="Courier New"/>
        </w:rPr>
        <w:t>о</w:t>
      </w:r>
      <w:proofErr w:type="gramEnd"/>
      <w:r w:rsidRPr="005E2F52">
        <w:rPr>
          <w:rFonts w:ascii="Courier New" w:eastAsia="Calibri" w:hAnsi="Courier New" w:cs="Courier New"/>
        </w:rPr>
        <w:t>т</w:t>
      </w:r>
      <w:r w:rsidR="00BF76F0">
        <w:rPr>
          <w:rFonts w:ascii="Courier New" w:eastAsia="Calibri" w:hAnsi="Courier New" w:cs="Courier New"/>
        </w:rPr>
        <w:t xml:space="preserve"> </w:t>
      </w:r>
      <w:r w:rsidRPr="005E2F52">
        <w:rPr>
          <w:rFonts w:ascii="Courier New" w:eastAsia="Calibri" w:hAnsi="Courier New" w:cs="Courier New"/>
        </w:rPr>
        <w:t>30.11.2017г. №62а-пг</w:t>
      </w:r>
    </w:p>
    <w:p w:rsidR="005B2934" w:rsidRPr="005B2934" w:rsidRDefault="005B2934" w:rsidP="005B2934">
      <w:pPr>
        <w:pStyle w:val="a4"/>
        <w:rPr>
          <w:rFonts w:ascii="Arial" w:eastAsia="Calibri" w:hAnsi="Arial" w:cs="Arial"/>
          <w:sz w:val="24"/>
          <w:szCs w:val="24"/>
        </w:rPr>
      </w:pPr>
    </w:p>
    <w:p w:rsidR="005B2934" w:rsidRPr="00BF76F0" w:rsidRDefault="00BF76F0" w:rsidP="00BF76F0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BF76F0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BF76F0">
        <w:rPr>
          <w:rFonts w:ascii="Arial" w:eastAsia="Calibri" w:hAnsi="Arial" w:cs="Arial"/>
          <w:b/>
          <w:sz w:val="30"/>
          <w:szCs w:val="30"/>
        </w:rPr>
        <w:t>муниципальной программы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BF76F0">
        <w:rPr>
          <w:rFonts w:ascii="Arial" w:eastAsia="Calibri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BF76F0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</w:t>
      </w:r>
    </w:p>
    <w:p w:rsidR="005B2934" w:rsidRPr="005B2934" w:rsidRDefault="005B2934" w:rsidP="005B2934">
      <w:pPr>
        <w:pStyle w:val="a4"/>
        <w:rPr>
          <w:rFonts w:ascii="Arial" w:eastAsia="Calibri" w:hAnsi="Arial" w:cs="Arial"/>
          <w:sz w:val="24"/>
          <w:szCs w:val="24"/>
        </w:rPr>
      </w:pPr>
    </w:p>
    <w:tbl>
      <w:tblPr>
        <w:tblW w:w="145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1842"/>
        <w:gridCol w:w="1987"/>
        <w:gridCol w:w="1280"/>
        <w:gridCol w:w="1135"/>
        <w:gridCol w:w="12"/>
        <w:gridCol w:w="1120"/>
        <w:gridCol w:w="38"/>
        <w:gridCol w:w="1239"/>
        <w:gridCol w:w="38"/>
        <w:gridCol w:w="9"/>
        <w:gridCol w:w="1222"/>
        <w:gridCol w:w="1123"/>
      </w:tblGrid>
      <w:tr w:rsidR="005B2934" w:rsidRPr="005B2934" w:rsidTr="00BF76F0">
        <w:trPr>
          <w:trHeight w:val="83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Наименование программы,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 xml:space="preserve">Ответственный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исполнитель, соисполнители, участники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 xml:space="preserve">Источники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финансирования</w:t>
            </w:r>
          </w:p>
        </w:tc>
        <w:tc>
          <w:tcPr>
            <w:tcW w:w="24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Расходы (тыс. руб.), годы</w:t>
            </w:r>
          </w:p>
        </w:tc>
      </w:tr>
      <w:tr w:rsidR="00BF76F0" w:rsidRPr="005B2934" w:rsidTr="00BF76F0">
        <w:trPr>
          <w:trHeight w:val="329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Программа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 МКУК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10111,0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9925,2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18742,0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80378,1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9814,5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9617,6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18445,5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72435,6</w:t>
            </w:r>
          </w:p>
        </w:tc>
      </w:tr>
      <w:tr w:rsidR="00BF76F0" w:rsidRPr="005B2934" w:rsidTr="00BF76F0">
        <w:trPr>
          <w:trHeight w:val="559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6441,6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1512.3</w:t>
            </w:r>
          </w:p>
        </w:tc>
      </w:tr>
      <w:tr w:rsidR="00BF76F0" w:rsidRPr="005B2934" w:rsidTr="00BF76F0">
        <w:trPr>
          <w:trHeight w:val="853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  <w:i/>
              </w:rPr>
              <w:t>«</w:t>
            </w:r>
            <w:r w:rsidRPr="00BF76F0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5921,3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5923,4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35058,8 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5624,8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5615,8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7605,9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7594,8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33521,6</w:t>
            </w:r>
          </w:p>
        </w:tc>
      </w:tr>
      <w:tr w:rsidR="00BF76F0" w:rsidRPr="005B2934" w:rsidTr="00BF76F0">
        <w:trPr>
          <w:trHeight w:val="120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168,0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1512.0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1.1.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Обеспечение деятельности главы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5793,2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27631,5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5793,2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27302,4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168,0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295.8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1512.0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1.2.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Управлением муниципальным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долгом Котикского 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10,0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1.3.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="00BF76F0" w:rsidRPr="00BF76F0">
              <w:rPr>
                <w:rFonts w:ascii="Courier New" w:eastAsia="Calibri" w:hAnsi="Courier New" w:cs="Courier New"/>
              </w:rPr>
              <w:t>замещавшим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3711,7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3711,7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47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1.4.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33,5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1.5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Управление средствами резервного фонда администрации Котикского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сельского поселения.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14,5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14,5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78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1.6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8915,7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8915,7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2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69,6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69,6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2.1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69,6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69,6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3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«Развитие инфраструктуры на территории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16283,0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15914,0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3.1.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12759,1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12759,1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3.2.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Котикского сельского поселения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4316,4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4316,4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3.3.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Котикского </w:t>
            </w:r>
            <w:r w:rsidR="00BF76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1526,4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1157,4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3,4.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Проведение оценки объектов муниципальной собственности.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  <w:i/>
              </w:rPr>
              <w:t>«</w:t>
            </w:r>
            <w:r w:rsidRPr="00BF76F0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1080,1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1080,1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4.1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Проведение топографических, геодезических, картографических и кадастровых работ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765,0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765,0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4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60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4.2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465,1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465,1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5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5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711,1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711,1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Основное мероприятие 5.1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"Обеспечение первичных мер пожарной безопасности в границах населённых пунктов.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710,1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710,1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91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5.2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BF76F0" w:rsidRPr="005B2934" w:rsidTr="00BF76F0">
        <w:trPr>
          <w:trHeight w:val="339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BF76F0" w:rsidRPr="005B2934" w:rsidTr="00BF76F0">
        <w:trPr>
          <w:trHeight w:val="360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70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445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314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91"/>
        </w:trPr>
        <w:tc>
          <w:tcPr>
            <w:tcW w:w="11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5.3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Администрации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Котикского сельского поселения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BF76F0" w:rsidRPr="005B2934" w:rsidTr="00BF76F0">
        <w:trPr>
          <w:trHeight w:val="212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2,5</w:t>
            </w:r>
          </w:p>
        </w:tc>
      </w:tr>
      <w:tr w:rsidR="00BF76F0" w:rsidRPr="005B2934" w:rsidTr="00BF76F0">
        <w:trPr>
          <w:trHeight w:val="381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97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380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48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Подпрограмма 6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1197,7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24047,5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1197,7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18012,0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6.1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1195,7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23963,5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1195,7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17928,0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60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мероприятие: 6.2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«Расходы на выплату персоналу»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4194,0</w:t>
            </w:r>
          </w:p>
        </w:tc>
      </w:tr>
      <w:tr w:rsidR="00BF76F0" w:rsidRPr="005B2934" w:rsidTr="00BF76F0">
        <w:trPr>
          <w:trHeight w:val="182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4194,0</w:t>
            </w:r>
          </w:p>
        </w:tc>
      </w:tr>
      <w:tr w:rsidR="00BF76F0" w:rsidRPr="005B2934" w:rsidTr="00BF76F0">
        <w:trPr>
          <w:trHeight w:val="75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77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40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370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Основное мероприятие 6,3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84,0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84,0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6,4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0,0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BF76F0" w:rsidRPr="005B2934" w:rsidTr="00BF76F0">
        <w:trPr>
          <w:trHeight w:val="12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38"/>
        </w:trPr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17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мероприятие:6.5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BF76F0" w:rsidRPr="005B2934" w:rsidTr="00BF76F0">
        <w:trPr>
          <w:trHeight w:val="180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BF76F0" w:rsidRPr="005B2934" w:rsidTr="00BF76F0">
        <w:trPr>
          <w:trHeight w:val="258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54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06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196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56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Основное мероприятие 6,6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>«Развитие домов культуры поселений...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BF76F0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BF76F0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BF76F0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BF76F0">
              <w:rPr>
                <w:rFonts w:ascii="Courier New" w:eastAsia="Calibri" w:hAnsi="Courier New" w:cs="Courier New"/>
              </w:rPr>
              <w:t>.</w:t>
            </w:r>
            <w:r w:rsidR="00BF76F0">
              <w:rPr>
                <w:rFonts w:ascii="Courier New" w:eastAsia="Calibri" w:hAnsi="Courier New" w:cs="Courier New"/>
              </w:rPr>
              <w:t xml:space="preserve"> </w:t>
            </w:r>
            <w:r w:rsidRPr="00BF76F0">
              <w:rPr>
                <w:rFonts w:ascii="Courier New" w:eastAsia="Calibri" w:hAnsi="Courier New" w:cs="Courier New"/>
              </w:rPr>
              <w:t>Котик»</w:t>
            </w:r>
            <w:bookmarkStart w:id="2" w:name="_GoBack"/>
            <w:bookmarkEnd w:id="2"/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36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36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315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355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  <w:tr w:rsidR="00BF76F0" w:rsidRPr="005B2934" w:rsidTr="00BF76F0">
        <w:trPr>
          <w:trHeight w:val="252"/>
        </w:trPr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2934" w:rsidRPr="00BF76F0" w:rsidRDefault="005B2934" w:rsidP="005B2934">
            <w:pPr>
              <w:pStyle w:val="a4"/>
              <w:rPr>
                <w:rFonts w:ascii="Courier New" w:eastAsia="Calibri" w:hAnsi="Courier New" w:cs="Courier New"/>
              </w:rPr>
            </w:pPr>
            <w:r w:rsidRPr="00BF76F0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7D19D4" w:rsidRPr="005B2934" w:rsidRDefault="007D19D4" w:rsidP="005B2934">
      <w:pPr>
        <w:pStyle w:val="a4"/>
        <w:rPr>
          <w:rFonts w:ascii="Arial" w:hAnsi="Arial" w:cs="Arial"/>
          <w:sz w:val="24"/>
          <w:szCs w:val="24"/>
        </w:rPr>
      </w:pPr>
    </w:p>
    <w:sectPr w:rsidR="007D19D4" w:rsidRPr="005B2934" w:rsidSect="005E2F52">
      <w:pgSz w:w="16838" w:h="11906" w:orient="landscape"/>
      <w:pgMar w:top="1134" w:right="678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34"/>
    <w:rsid w:val="005B2934"/>
    <w:rsid w:val="005E2F52"/>
    <w:rsid w:val="007D19D4"/>
    <w:rsid w:val="00B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9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293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B293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B29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293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2934"/>
  </w:style>
  <w:style w:type="paragraph" w:styleId="a0">
    <w:name w:val="Body Text"/>
    <w:basedOn w:val="a"/>
    <w:link w:val="a6"/>
    <w:rsid w:val="005B293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5B293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293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Шапка (герб)"/>
    <w:basedOn w:val="a"/>
    <w:rsid w:val="005B29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B2934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2"/>
    <w:uiPriority w:val="59"/>
    <w:rsid w:val="005B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293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5B2934"/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1"/>
    <w:locked/>
    <w:rsid w:val="005B2934"/>
  </w:style>
  <w:style w:type="table" w:customStyle="1" w:styleId="13">
    <w:name w:val="Сетка таблицы13"/>
    <w:uiPriority w:val="59"/>
    <w:rsid w:val="005B2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B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293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293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293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293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293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29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29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B29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B2934"/>
    <w:rPr>
      <w:rFonts w:ascii="Calibri" w:eastAsia="Calibri" w:hAnsi="Calibri" w:cs="Times New Roman"/>
    </w:rPr>
  </w:style>
  <w:style w:type="paragraph" w:styleId="af0">
    <w:name w:val="Normal (Web)"/>
    <w:basedOn w:val="a"/>
    <w:rsid w:val="005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29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293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B293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B293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293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B29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93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B29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93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B293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B29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9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293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B293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5B29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293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2934"/>
  </w:style>
  <w:style w:type="paragraph" w:styleId="a0">
    <w:name w:val="Body Text"/>
    <w:basedOn w:val="a"/>
    <w:link w:val="a6"/>
    <w:rsid w:val="005B293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5B293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B293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2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Шапка (герб)"/>
    <w:basedOn w:val="a"/>
    <w:rsid w:val="005B293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B2934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2"/>
    <w:uiPriority w:val="59"/>
    <w:rsid w:val="005B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293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5B2934"/>
    <w:rPr>
      <w:rFonts w:ascii="Calibri" w:eastAsia="Calibri" w:hAnsi="Calibri" w:cs="Times New Roman"/>
      <w:kern w:val="1"/>
      <w:lang w:eastAsia="ar-SA"/>
    </w:rPr>
  </w:style>
  <w:style w:type="character" w:customStyle="1" w:styleId="a5">
    <w:name w:val="Без интервала Знак"/>
    <w:link w:val="a4"/>
    <w:uiPriority w:val="1"/>
    <w:locked/>
    <w:rsid w:val="005B2934"/>
  </w:style>
  <w:style w:type="table" w:customStyle="1" w:styleId="13">
    <w:name w:val="Сетка таблицы13"/>
    <w:uiPriority w:val="59"/>
    <w:rsid w:val="005B2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B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293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293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293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293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293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29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293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B29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B2934"/>
    <w:rPr>
      <w:rFonts w:ascii="Calibri" w:eastAsia="Calibri" w:hAnsi="Calibri" w:cs="Times New Roman"/>
    </w:rPr>
  </w:style>
  <w:style w:type="paragraph" w:styleId="af0">
    <w:name w:val="Normal (Web)"/>
    <w:basedOn w:val="a"/>
    <w:rsid w:val="005B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2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293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293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B293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B293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293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B293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293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B293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93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B293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B293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4503</Words>
  <Characters>25672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2019-01-16T00:32:00Z</dcterms:created>
  <dcterms:modified xsi:type="dcterms:W3CDTF">2019-01-16T01:03:00Z</dcterms:modified>
</cp:coreProperties>
</file>