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F42" w:rsidRPr="00C20F42" w:rsidRDefault="00C20F42" w:rsidP="00C20F42">
      <w:pPr>
        <w:overflowPunct w:val="0"/>
        <w:autoSpaceDE w:val="0"/>
        <w:autoSpaceDN w:val="0"/>
        <w:adjustRightInd w:val="0"/>
        <w:spacing w:after="0" w:line="240" w:lineRule="auto"/>
        <w:jc w:val="center"/>
        <w:textAlignment w:val="baseline"/>
        <w:rPr>
          <w:rFonts w:ascii="Arial" w:eastAsia="Times New Roman" w:hAnsi="Arial" w:cs="Arial"/>
          <w:b/>
          <w:sz w:val="32"/>
          <w:szCs w:val="32"/>
          <w:lang w:eastAsia="ru-RU"/>
        </w:rPr>
      </w:pPr>
      <w:r w:rsidRPr="00C20F42">
        <w:rPr>
          <w:rFonts w:ascii="Arial" w:eastAsia="Times New Roman" w:hAnsi="Arial" w:cs="Arial"/>
          <w:b/>
          <w:sz w:val="32"/>
          <w:szCs w:val="32"/>
          <w:lang w:eastAsia="ru-RU"/>
        </w:rPr>
        <w:t>27.12.2018Г. №28</w:t>
      </w:r>
    </w:p>
    <w:p w:rsidR="00C20F42" w:rsidRPr="00C20F42" w:rsidRDefault="00C20F42" w:rsidP="00C20F42">
      <w:pPr>
        <w:overflowPunct w:val="0"/>
        <w:autoSpaceDE w:val="0"/>
        <w:autoSpaceDN w:val="0"/>
        <w:adjustRightInd w:val="0"/>
        <w:spacing w:after="0" w:line="240" w:lineRule="auto"/>
        <w:jc w:val="center"/>
        <w:textAlignment w:val="baseline"/>
        <w:rPr>
          <w:rFonts w:ascii="Arial" w:eastAsia="Times New Roman" w:hAnsi="Arial" w:cs="Arial"/>
          <w:b/>
          <w:sz w:val="32"/>
          <w:szCs w:val="32"/>
          <w:lang w:eastAsia="ru-RU"/>
        </w:rPr>
      </w:pPr>
      <w:r w:rsidRPr="00C20F42">
        <w:rPr>
          <w:rFonts w:ascii="Arial" w:eastAsia="Times New Roman" w:hAnsi="Arial" w:cs="Arial"/>
          <w:b/>
          <w:sz w:val="32"/>
          <w:szCs w:val="32"/>
          <w:lang w:eastAsia="ru-RU"/>
        </w:rPr>
        <w:t>РОССИЙСКАЯ ФЕДЕРАЦИЯ</w:t>
      </w:r>
    </w:p>
    <w:p w:rsidR="00C20F42" w:rsidRPr="00C20F42" w:rsidRDefault="00C20F42" w:rsidP="00C20F42">
      <w:pPr>
        <w:overflowPunct w:val="0"/>
        <w:autoSpaceDE w:val="0"/>
        <w:autoSpaceDN w:val="0"/>
        <w:adjustRightInd w:val="0"/>
        <w:spacing w:after="0" w:line="240" w:lineRule="auto"/>
        <w:jc w:val="center"/>
        <w:textAlignment w:val="baseline"/>
        <w:rPr>
          <w:rFonts w:ascii="Arial" w:eastAsia="Times New Roman" w:hAnsi="Arial" w:cs="Arial"/>
          <w:b/>
          <w:sz w:val="32"/>
          <w:szCs w:val="32"/>
          <w:lang w:eastAsia="ru-RU"/>
        </w:rPr>
      </w:pPr>
      <w:r w:rsidRPr="00C20F42">
        <w:rPr>
          <w:rFonts w:ascii="Arial" w:eastAsia="Times New Roman" w:hAnsi="Arial" w:cs="Arial"/>
          <w:b/>
          <w:sz w:val="32"/>
          <w:szCs w:val="32"/>
          <w:lang w:eastAsia="ru-RU"/>
        </w:rPr>
        <w:t>ИРКУТСКАЯ ОБЛАСТЬ</w:t>
      </w:r>
    </w:p>
    <w:p w:rsidR="00C20F42" w:rsidRPr="00C20F42" w:rsidRDefault="00C20F42" w:rsidP="00C20F42">
      <w:pPr>
        <w:overflowPunct w:val="0"/>
        <w:autoSpaceDE w:val="0"/>
        <w:autoSpaceDN w:val="0"/>
        <w:adjustRightInd w:val="0"/>
        <w:spacing w:after="0" w:line="240" w:lineRule="auto"/>
        <w:jc w:val="center"/>
        <w:textAlignment w:val="baseline"/>
        <w:rPr>
          <w:rFonts w:ascii="Arial" w:eastAsia="Times New Roman" w:hAnsi="Arial" w:cs="Arial"/>
          <w:b/>
          <w:sz w:val="32"/>
          <w:szCs w:val="32"/>
          <w:lang w:eastAsia="ru-RU"/>
        </w:rPr>
      </w:pPr>
      <w:r w:rsidRPr="00C20F42">
        <w:rPr>
          <w:rFonts w:ascii="Arial" w:eastAsia="Times New Roman" w:hAnsi="Arial" w:cs="Arial"/>
          <w:b/>
          <w:sz w:val="32"/>
          <w:szCs w:val="32"/>
          <w:lang w:eastAsia="ru-RU"/>
        </w:rPr>
        <w:t>ТУЛУНСКИЙ МУНИЦИПАЛЬНЫЙ РАЙОН</w:t>
      </w:r>
    </w:p>
    <w:p w:rsidR="00C20F42" w:rsidRPr="00C20F42" w:rsidRDefault="00C20F42" w:rsidP="00C20F42">
      <w:pPr>
        <w:overflowPunct w:val="0"/>
        <w:autoSpaceDE w:val="0"/>
        <w:autoSpaceDN w:val="0"/>
        <w:adjustRightInd w:val="0"/>
        <w:spacing w:after="0" w:line="240" w:lineRule="auto"/>
        <w:jc w:val="center"/>
        <w:textAlignment w:val="baseline"/>
        <w:rPr>
          <w:rFonts w:ascii="Arial" w:eastAsia="Times New Roman" w:hAnsi="Arial" w:cs="Arial"/>
          <w:b/>
          <w:sz w:val="32"/>
          <w:szCs w:val="32"/>
          <w:lang w:eastAsia="ru-RU"/>
        </w:rPr>
      </w:pPr>
      <w:r w:rsidRPr="00C20F42">
        <w:rPr>
          <w:rFonts w:ascii="Arial" w:eastAsia="Times New Roman" w:hAnsi="Arial" w:cs="Arial"/>
          <w:b/>
          <w:sz w:val="32"/>
          <w:szCs w:val="32"/>
          <w:lang w:eastAsia="ru-RU"/>
        </w:rPr>
        <w:t>КОТИКСКОЕ СЕЛЬСКОЕ ПОСЕЛЕНИЕ</w:t>
      </w:r>
    </w:p>
    <w:p w:rsidR="00C20F42" w:rsidRPr="00C20F42" w:rsidRDefault="00C20F42" w:rsidP="00C20F42">
      <w:pPr>
        <w:overflowPunct w:val="0"/>
        <w:autoSpaceDE w:val="0"/>
        <w:autoSpaceDN w:val="0"/>
        <w:adjustRightInd w:val="0"/>
        <w:spacing w:after="0" w:line="240" w:lineRule="auto"/>
        <w:jc w:val="center"/>
        <w:textAlignment w:val="baseline"/>
        <w:rPr>
          <w:rFonts w:ascii="Arial" w:eastAsia="Times New Roman" w:hAnsi="Arial" w:cs="Arial"/>
          <w:b/>
          <w:sz w:val="32"/>
          <w:szCs w:val="32"/>
          <w:lang w:eastAsia="ru-RU"/>
        </w:rPr>
      </w:pPr>
      <w:r w:rsidRPr="00C20F42">
        <w:rPr>
          <w:rFonts w:ascii="Arial" w:eastAsia="Times New Roman" w:hAnsi="Arial" w:cs="Arial"/>
          <w:b/>
          <w:sz w:val="32"/>
          <w:szCs w:val="32"/>
          <w:lang w:eastAsia="ru-RU"/>
        </w:rPr>
        <w:t>ДУМА</w:t>
      </w:r>
    </w:p>
    <w:p w:rsidR="00C20F42" w:rsidRPr="00C20F42" w:rsidRDefault="00C20F42" w:rsidP="00C20F42">
      <w:pPr>
        <w:overflowPunct w:val="0"/>
        <w:autoSpaceDE w:val="0"/>
        <w:autoSpaceDN w:val="0"/>
        <w:adjustRightInd w:val="0"/>
        <w:spacing w:after="0" w:line="240" w:lineRule="auto"/>
        <w:jc w:val="center"/>
        <w:textAlignment w:val="baseline"/>
        <w:rPr>
          <w:rFonts w:ascii="Arial" w:eastAsia="Times New Roman" w:hAnsi="Arial" w:cs="Arial"/>
          <w:b/>
          <w:sz w:val="32"/>
          <w:szCs w:val="32"/>
          <w:lang w:eastAsia="ru-RU"/>
        </w:rPr>
      </w:pPr>
      <w:r w:rsidRPr="00C20F42">
        <w:rPr>
          <w:rFonts w:ascii="Arial" w:eastAsia="Times New Roman" w:hAnsi="Arial" w:cs="Arial"/>
          <w:b/>
          <w:sz w:val="32"/>
          <w:szCs w:val="32"/>
          <w:lang w:eastAsia="ru-RU"/>
        </w:rPr>
        <w:t>РЕШЕНИЕ</w:t>
      </w:r>
    </w:p>
    <w:p w:rsidR="00C20F42" w:rsidRPr="00C20F42" w:rsidRDefault="00C20F42" w:rsidP="00C20F42">
      <w:pPr>
        <w:overflowPunct w:val="0"/>
        <w:autoSpaceDE w:val="0"/>
        <w:autoSpaceDN w:val="0"/>
        <w:adjustRightInd w:val="0"/>
        <w:spacing w:after="0" w:line="240" w:lineRule="auto"/>
        <w:jc w:val="center"/>
        <w:textAlignment w:val="baseline"/>
        <w:rPr>
          <w:rFonts w:ascii="Arial" w:eastAsia="Times New Roman" w:hAnsi="Arial" w:cs="Arial"/>
          <w:b/>
          <w:sz w:val="32"/>
          <w:szCs w:val="32"/>
          <w:lang w:eastAsia="ru-RU"/>
        </w:rPr>
      </w:pPr>
    </w:p>
    <w:p w:rsidR="00C20F42" w:rsidRPr="00C20F42" w:rsidRDefault="00C20F42" w:rsidP="00C20F42">
      <w:pPr>
        <w:overflowPunct w:val="0"/>
        <w:autoSpaceDE w:val="0"/>
        <w:autoSpaceDN w:val="0"/>
        <w:adjustRightInd w:val="0"/>
        <w:spacing w:after="0" w:line="240" w:lineRule="auto"/>
        <w:jc w:val="center"/>
        <w:textAlignment w:val="baseline"/>
        <w:rPr>
          <w:rFonts w:ascii="Arial" w:eastAsia="Times New Roman" w:hAnsi="Arial" w:cs="Arial"/>
          <w:b/>
          <w:sz w:val="32"/>
          <w:szCs w:val="32"/>
          <w:lang w:eastAsia="ru-RU"/>
        </w:rPr>
      </w:pPr>
      <w:r w:rsidRPr="00C20F42">
        <w:rPr>
          <w:rFonts w:ascii="Arial" w:eastAsia="Times New Roman" w:hAnsi="Arial" w:cs="Arial"/>
          <w:b/>
          <w:sz w:val="32"/>
          <w:szCs w:val="32"/>
          <w:lang w:eastAsia="ru-RU"/>
        </w:rPr>
        <w:t>ОБ УТВЕРЖДЕНИИ ПОЛОЖЕНИЯ О ПОРЯДКЕ СДАЧИ В АРЕНДУ И БЕЗВОЗМЕЗДНОЕ ПОЛЬЗОВАНИЕ ОБЪЕКТОВ МУНИЦИПАЛЬНОЙ СОБСТВЕННОСТИ КОТИКСКОГО СЕЛЬСКОГО ПОСЕЛЕНИЯ</w:t>
      </w:r>
    </w:p>
    <w:p w:rsidR="00C20F42" w:rsidRPr="00C20F42" w:rsidRDefault="00C20F42" w:rsidP="00C20F42">
      <w:pPr>
        <w:overflowPunct w:val="0"/>
        <w:autoSpaceDE w:val="0"/>
        <w:autoSpaceDN w:val="0"/>
        <w:adjustRightInd w:val="0"/>
        <w:spacing w:after="0" w:line="240" w:lineRule="auto"/>
        <w:jc w:val="both"/>
        <w:textAlignment w:val="baseline"/>
        <w:rPr>
          <w:rFonts w:ascii="Arial" w:eastAsia="Times New Roman" w:hAnsi="Arial" w:cs="Arial"/>
          <w:i/>
          <w:sz w:val="24"/>
          <w:szCs w:val="24"/>
          <w:lang w:eastAsia="ru-RU"/>
        </w:rPr>
      </w:pP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 xml:space="preserve">Руководствуясь главами 36, 36 Гражданского кодекса Российской Федерации, статьей 15 Федерального закона от 06.10.2003г. №131-ФЗ «Об общих принципах организации местного самоуправления в Российской Федерации», </w:t>
      </w:r>
      <w:r w:rsidRPr="00C20F42">
        <w:rPr>
          <w:rFonts w:ascii="Arial" w:eastAsia="Times New Roman" w:hAnsi="Arial" w:cs="Arial"/>
          <w:color w:val="000000"/>
          <w:spacing w:val="-1"/>
          <w:sz w:val="24"/>
          <w:szCs w:val="24"/>
          <w:lang w:eastAsia="ru-RU"/>
        </w:rPr>
        <w:t xml:space="preserve">Федеральным законом от 27.07.2010г. №210-ФЗ «Об организации предоставления государственных и муниципальных услуг», </w:t>
      </w:r>
      <w:r w:rsidRPr="00C20F42">
        <w:rPr>
          <w:rFonts w:ascii="Arial" w:eastAsia="Times New Roman" w:hAnsi="Arial" w:cs="Arial"/>
          <w:sz w:val="24"/>
          <w:szCs w:val="24"/>
          <w:lang w:eastAsia="ru-RU"/>
        </w:rPr>
        <w:t>Федеральным законом от 26.07.2006г. №135-ФЗ «О защите конкуренции», статьей 22 Устава Котикского муниципального образования</w:t>
      </w:r>
      <w:proofErr w:type="gramStart"/>
      <w:r w:rsidRPr="00C20F42">
        <w:rPr>
          <w:rFonts w:ascii="Arial" w:eastAsia="Times New Roman" w:hAnsi="Arial" w:cs="Arial"/>
          <w:sz w:val="24"/>
          <w:szCs w:val="24"/>
          <w:lang w:eastAsia="ru-RU"/>
        </w:rPr>
        <w:t xml:space="preserve"> ,</w:t>
      </w:r>
      <w:proofErr w:type="gramEnd"/>
      <w:r w:rsidRPr="00C20F42">
        <w:rPr>
          <w:rFonts w:ascii="Arial" w:eastAsia="Times New Roman" w:hAnsi="Arial" w:cs="Arial"/>
          <w:sz w:val="24"/>
          <w:szCs w:val="24"/>
          <w:lang w:eastAsia="ru-RU"/>
        </w:rPr>
        <w:t xml:space="preserve"> Дума Котикского сельского поселения,</w:t>
      </w:r>
    </w:p>
    <w:p w:rsidR="00C20F42" w:rsidRPr="00C20F42" w:rsidRDefault="00C20F42" w:rsidP="00C20F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C20F42" w:rsidRPr="00C20F42" w:rsidRDefault="00C20F42" w:rsidP="00C20F42">
      <w:pPr>
        <w:overflowPunct w:val="0"/>
        <w:autoSpaceDE w:val="0"/>
        <w:autoSpaceDN w:val="0"/>
        <w:adjustRightInd w:val="0"/>
        <w:spacing w:after="0" w:line="240" w:lineRule="auto"/>
        <w:jc w:val="center"/>
        <w:textAlignment w:val="baseline"/>
        <w:rPr>
          <w:rFonts w:ascii="Arial" w:eastAsia="Times New Roman" w:hAnsi="Arial" w:cs="Arial"/>
          <w:b/>
          <w:sz w:val="30"/>
          <w:szCs w:val="30"/>
          <w:lang w:eastAsia="ru-RU"/>
        </w:rPr>
      </w:pPr>
      <w:r w:rsidRPr="00C20F42">
        <w:rPr>
          <w:rFonts w:ascii="Arial" w:eastAsia="Times New Roman" w:hAnsi="Arial" w:cs="Arial"/>
          <w:b/>
          <w:sz w:val="30"/>
          <w:szCs w:val="30"/>
          <w:lang w:eastAsia="ru-RU"/>
        </w:rPr>
        <w:t>РЕШИЛА:</w:t>
      </w:r>
    </w:p>
    <w:p w:rsidR="00C20F42" w:rsidRPr="00C20F42" w:rsidRDefault="00C20F42" w:rsidP="00C20F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 xml:space="preserve">1.Утвердить Положение о порядке сдачи в аренду и безвозмездное пользование объектов муниципальной собственности Котикского сельского поселения, </w:t>
      </w:r>
      <w:proofErr w:type="gramStart"/>
      <w:r w:rsidRPr="00C20F42">
        <w:rPr>
          <w:rFonts w:ascii="Arial" w:eastAsia="Times New Roman" w:hAnsi="Arial" w:cs="Arial"/>
          <w:sz w:val="24"/>
          <w:szCs w:val="24"/>
          <w:lang w:eastAsia="ru-RU"/>
        </w:rPr>
        <w:t>согласно приложения</w:t>
      </w:r>
      <w:proofErr w:type="gramEnd"/>
      <w:r w:rsidRPr="00C20F42">
        <w:rPr>
          <w:rFonts w:ascii="Arial" w:eastAsia="Times New Roman" w:hAnsi="Arial" w:cs="Arial"/>
          <w:sz w:val="24"/>
          <w:szCs w:val="24"/>
          <w:lang w:eastAsia="ru-RU"/>
        </w:rPr>
        <w:t xml:space="preserve"> к настоящему Решению.</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 xml:space="preserve">2. </w:t>
      </w:r>
      <w:r w:rsidRPr="00C20F42">
        <w:rPr>
          <w:rFonts w:ascii="Arial" w:eastAsia="Times New Roman" w:hAnsi="Arial" w:cs="Arial"/>
          <w:color w:val="000000"/>
          <w:sz w:val="24"/>
          <w:szCs w:val="24"/>
          <w:lang w:eastAsia="ru-RU"/>
        </w:rPr>
        <w:t>Опубликовать настоящее решение в газете « Вестник Котикского сельского поселения » и разместить на официальном сайте Администрации муниципального образования в информационно-телекоммуникационной сети «Интернет».</w:t>
      </w:r>
    </w:p>
    <w:p w:rsidR="00C20F42" w:rsidRPr="00C20F42" w:rsidRDefault="00C20F42" w:rsidP="00C20F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C20F42" w:rsidRPr="00C20F42" w:rsidRDefault="00C20F42" w:rsidP="00C20F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C20F42" w:rsidRPr="00C20F42" w:rsidRDefault="00C20F42" w:rsidP="00C20F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Глава Котикского сельского поселения</w:t>
      </w:r>
    </w:p>
    <w:p w:rsidR="00C20F42" w:rsidRPr="00C20F42" w:rsidRDefault="00C20F42" w:rsidP="00C20F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Г.В. Пырьев</w:t>
      </w:r>
    </w:p>
    <w:p w:rsidR="00C20F42" w:rsidRPr="00C20F42" w:rsidRDefault="00C20F42" w:rsidP="00C20F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C20F42" w:rsidRPr="00C20F42" w:rsidRDefault="00C20F42" w:rsidP="00C20F42">
      <w:pPr>
        <w:overflowPunct w:val="0"/>
        <w:autoSpaceDE w:val="0"/>
        <w:autoSpaceDN w:val="0"/>
        <w:adjustRightInd w:val="0"/>
        <w:spacing w:after="0" w:line="240" w:lineRule="auto"/>
        <w:jc w:val="right"/>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Приложение</w:t>
      </w:r>
    </w:p>
    <w:p w:rsidR="00C20F42" w:rsidRPr="00C20F42" w:rsidRDefault="00C20F42" w:rsidP="00C20F42">
      <w:pPr>
        <w:overflowPunct w:val="0"/>
        <w:autoSpaceDE w:val="0"/>
        <w:autoSpaceDN w:val="0"/>
        <w:adjustRightInd w:val="0"/>
        <w:spacing w:after="0" w:line="240" w:lineRule="auto"/>
        <w:jc w:val="right"/>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к решению Думы Котикского сельского поселения</w:t>
      </w:r>
    </w:p>
    <w:p w:rsidR="00C20F42" w:rsidRPr="00C20F42" w:rsidRDefault="00C20F42" w:rsidP="00C20F42">
      <w:pPr>
        <w:overflowPunct w:val="0"/>
        <w:autoSpaceDE w:val="0"/>
        <w:autoSpaceDN w:val="0"/>
        <w:adjustRightInd w:val="0"/>
        <w:spacing w:after="0" w:line="240" w:lineRule="auto"/>
        <w:jc w:val="right"/>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от 27 декабря 2018г. №28</w:t>
      </w:r>
    </w:p>
    <w:p w:rsidR="00C20F42" w:rsidRPr="00C20F42" w:rsidRDefault="00C20F42" w:rsidP="00C20F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C20F42" w:rsidRPr="00C20F42" w:rsidRDefault="00C20F42" w:rsidP="00C20F42">
      <w:pPr>
        <w:overflowPunct w:val="0"/>
        <w:autoSpaceDE w:val="0"/>
        <w:autoSpaceDN w:val="0"/>
        <w:adjustRightInd w:val="0"/>
        <w:spacing w:after="0" w:line="240" w:lineRule="auto"/>
        <w:jc w:val="center"/>
        <w:textAlignment w:val="baseline"/>
        <w:rPr>
          <w:rFonts w:ascii="Arial" w:eastAsia="Times New Roman" w:hAnsi="Arial" w:cs="Arial"/>
          <w:b/>
          <w:sz w:val="30"/>
          <w:szCs w:val="30"/>
          <w:lang w:eastAsia="ru-RU"/>
        </w:rPr>
      </w:pPr>
      <w:r w:rsidRPr="00C20F42">
        <w:rPr>
          <w:rFonts w:ascii="Arial" w:eastAsia="Times New Roman" w:hAnsi="Arial" w:cs="Arial"/>
          <w:b/>
          <w:sz w:val="30"/>
          <w:szCs w:val="30"/>
          <w:lang w:eastAsia="ru-RU"/>
        </w:rPr>
        <w:t>Положение о порядке сдачи в аренду и безвозмездное пользование объектов муниципальной собственности Котикского муниципального образования</w:t>
      </w:r>
    </w:p>
    <w:p w:rsidR="00C20F42" w:rsidRPr="00C20F42" w:rsidRDefault="00C20F42" w:rsidP="00C20F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C20F42" w:rsidRPr="00C20F42" w:rsidRDefault="00C20F42" w:rsidP="00C20F42">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1. Общие положения</w:t>
      </w:r>
    </w:p>
    <w:p w:rsidR="00C20F42" w:rsidRPr="00C20F42" w:rsidRDefault="00C20F42" w:rsidP="00C20F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 xml:space="preserve">1.1. </w:t>
      </w:r>
      <w:proofErr w:type="gramStart"/>
      <w:r w:rsidRPr="00C20F42">
        <w:rPr>
          <w:rFonts w:ascii="Arial" w:eastAsia="Times New Roman" w:hAnsi="Arial" w:cs="Arial"/>
          <w:sz w:val="24"/>
          <w:szCs w:val="24"/>
          <w:lang w:eastAsia="ru-RU"/>
        </w:rPr>
        <w:t xml:space="preserve">Настоящее Положение разработано в соответствии с требованиями Гражданского кодекса Российской Федерации (далее ГК РФ), Федерального закона от 06.10.2003г. №131-ФЗ «Об общих принципах организации местного </w:t>
      </w:r>
      <w:r w:rsidRPr="00C20F42">
        <w:rPr>
          <w:rFonts w:ascii="Arial" w:eastAsia="Times New Roman" w:hAnsi="Arial" w:cs="Arial"/>
          <w:sz w:val="24"/>
          <w:szCs w:val="24"/>
          <w:lang w:eastAsia="ru-RU"/>
        </w:rPr>
        <w:lastRenderedPageBreak/>
        <w:t xml:space="preserve">самоуправления в Российской Федерации», </w:t>
      </w:r>
      <w:r w:rsidRPr="00C20F42">
        <w:rPr>
          <w:rFonts w:ascii="Arial" w:eastAsia="Times New Roman" w:hAnsi="Arial" w:cs="Arial"/>
          <w:color w:val="000000"/>
          <w:spacing w:val="-1"/>
          <w:sz w:val="24"/>
          <w:szCs w:val="24"/>
          <w:lang w:eastAsia="ru-RU"/>
        </w:rPr>
        <w:t xml:space="preserve">Федерального закона от 27.07.2010г. №210-ФЗ «Об организации предоставления государственных и муниципальных услуг», </w:t>
      </w:r>
      <w:r w:rsidRPr="00C20F42">
        <w:rPr>
          <w:rFonts w:ascii="Arial" w:eastAsia="Times New Roman" w:hAnsi="Arial" w:cs="Arial"/>
          <w:sz w:val="24"/>
          <w:szCs w:val="24"/>
          <w:lang w:eastAsia="ru-RU"/>
        </w:rPr>
        <w:t>Федерального закона от 26.07.2006г. №135-ФЗ «О защите конкуренции» и определяет порядок предоставления в аренду и безвозмездное пользование</w:t>
      </w:r>
      <w:proofErr w:type="gramEnd"/>
      <w:r w:rsidRPr="00C20F42">
        <w:rPr>
          <w:rFonts w:ascii="Arial" w:eastAsia="Times New Roman" w:hAnsi="Arial" w:cs="Arial"/>
          <w:sz w:val="24"/>
          <w:szCs w:val="24"/>
          <w:lang w:eastAsia="ru-RU"/>
        </w:rPr>
        <w:t xml:space="preserve"> движимого и недвижимого имущества, являющегося собственностью Котикского сельского поселения Иркутской области (далее муниципальное имущество).</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Положение не регулирует отношения, возникающие в связи с предоставлением в аренду и безвозмездное пользование участков лесного фонда, водных объектов, земельных участков, участков недр и жилых помещений.</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1.2. Арендодателями (Ссудодателями) муниципального имущества являются:</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color w:val="000000"/>
          <w:sz w:val="24"/>
          <w:szCs w:val="24"/>
          <w:lang w:eastAsia="ru-RU"/>
        </w:rPr>
      </w:pPr>
      <w:r w:rsidRPr="00C20F42">
        <w:rPr>
          <w:rFonts w:ascii="Arial" w:eastAsia="Times New Roman" w:hAnsi="Arial" w:cs="Arial"/>
          <w:sz w:val="24"/>
          <w:szCs w:val="24"/>
          <w:lang w:eastAsia="ru-RU"/>
        </w:rPr>
        <w:t>1</w:t>
      </w:r>
      <w:r w:rsidRPr="00C20F42">
        <w:rPr>
          <w:rFonts w:ascii="Arial" w:eastAsia="Times New Roman" w:hAnsi="Arial" w:cs="Arial"/>
          <w:color w:val="C00000"/>
          <w:sz w:val="24"/>
          <w:szCs w:val="24"/>
          <w:lang w:eastAsia="ru-RU"/>
        </w:rPr>
        <w:t>.</w:t>
      </w:r>
      <w:r w:rsidRPr="00C20F42">
        <w:rPr>
          <w:rFonts w:ascii="Arial" w:eastAsia="Times New Roman" w:hAnsi="Arial" w:cs="Arial"/>
          <w:color w:val="000000"/>
          <w:sz w:val="24"/>
          <w:szCs w:val="24"/>
          <w:lang w:eastAsia="ru-RU"/>
        </w:rPr>
        <w:t>2.1. Комитет по управлению муниципальным имуществом администрации Тулунского муниципального района, осуществляющий полномочия по управлению и распоряжению муниципальным имуществом Тулунского муниципального района, (далее - Комитет) – в отношении муниципального имущества, составляющего казну Котикского муниципального образования (далее – муниципальная казна).</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1.2.2. Муниципальные учреждения, муниципальные предприятия – в отношении муниципального имущества, находящегося в их оперативном управлении или хозяйственном ведении.</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 xml:space="preserve"> 1.3. Арендаторами муниципального имущества могут быть физические лица, в том числе зарегистрированные в установленном порядке в качестве индивидуальных предпринимателей, крестьянско-фермерские хозяйства и юридические лица независимо от их организационно-правовой формы (далее – Арендаторы).</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1.4. Ссудополучателями муниципального имущества могут быть:</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 xml:space="preserve">государственные и муниципальные учреждения, </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color w:val="000000"/>
          <w:sz w:val="24"/>
          <w:szCs w:val="24"/>
          <w:lang w:eastAsia="ru-RU"/>
        </w:rPr>
      </w:pPr>
      <w:r w:rsidRPr="00C20F42">
        <w:rPr>
          <w:rFonts w:ascii="Arial" w:eastAsia="Times New Roman" w:hAnsi="Arial" w:cs="Arial"/>
          <w:color w:val="000000"/>
          <w:sz w:val="24"/>
          <w:szCs w:val="24"/>
          <w:lang w:eastAsia="ru-RU"/>
        </w:rPr>
        <w:t xml:space="preserve">органы местного самоуправления, </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color w:val="000000"/>
          <w:sz w:val="24"/>
          <w:szCs w:val="24"/>
          <w:lang w:eastAsia="ru-RU"/>
        </w:rPr>
      </w:pPr>
      <w:proofErr w:type="gramStart"/>
      <w:r w:rsidRPr="00C20F42">
        <w:rPr>
          <w:rFonts w:ascii="Arial" w:eastAsia="Times New Roman" w:hAnsi="Arial" w:cs="Arial"/>
          <w:color w:val="000000"/>
          <w:sz w:val="24"/>
          <w:szCs w:val="24"/>
          <w:lang w:eastAsia="ru-RU"/>
        </w:rPr>
        <w:t>некоммерческие организации, созданные в форме ассоциаций и союзов, религиозных и общественных организаций (объединений) (в том числе политические партии, общественные движения, общественные фонды, общественные учреждения, органы общественной самодеятельности, профессиональные союзы, их объединения (ассоциации), первичные профсоюзные организации), объединения работодателей, товарищества собственников жилья, социально ориентированные некоммерческие организации при условии осуществления ими деятельности, направленной на решение социальных проблем, развитие гражданского общества в Российской Федерации</w:t>
      </w:r>
      <w:proofErr w:type="gramEnd"/>
      <w:r w:rsidRPr="00C20F42">
        <w:rPr>
          <w:rFonts w:ascii="Arial" w:eastAsia="Times New Roman" w:hAnsi="Arial" w:cs="Arial"/>
          <w:color w:val="000000"/>
          <w:sz w:val="24"/>
          <w:szCs w:val="24"/>
          <w:lang w:eastAsia="ru-RU"/>
        </w:rPr>
        <w:t xml:space="preserve">, а также других видов деятельности, предусмотренных </w:t>
      </w:r>
      <w:hyperlink r:id="rId6" w:history="1">
        <w:r w:rsidRPr="00C20F42">
          <w:rPr>
            <w:rFonts w:ascii="Arial" w:eastAsia="Times New Roman" w:hAnsi="Arial" w:cs="Arial"/>
            <w:color w:val="000000"/>
            <w:sz w:val="24"/>
            <w:szCs w:val="24"/>
            <w:lang w:eastAsia="ru-RU"/>
          </w:rPr>
          <w:t>статьей 31.1</w:t>
        </w:r>
      </w:hyperlink>
      <w:r w:rsidRPr="00C20F42">
        <w:rPr>
          <w:rFonts w:ascii="Arial" w:eastAsia="Times New Roman" w:hAnsi="Arial" w:cs="Arial"/>
          <w:color w:val="000000"/>
          <w:sz w:val="24"/>
          <w:szCs w:val="24"/>
          <w:lang w:eastAsia="ru-RU"/>
        </w:rPr>
        <w:t xml:space="preserve"> Федерального закона от 12 января 1996 года N7-ФЗ "О некоммерческих организациях"; </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1.5. Полномочия Арендодателей (Ссудодателей):</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1.5.1. Муниципальные предприятия вправе сдавать в аренду недвижимое муниципальное имущество, закрепленное за ним на праве хозяйственного ведения, только с письменного согласия собственника.</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 xml:space="preserve">1.5.2. Муниципальные предприятия вправе сдавать в аренду движимое муниципальное имущество, закрепленное за ним на праве хозяйственного ведения, самостоятельно, при этом </w:t>
      </w:r>
      <w:proofErr w:type="gramStart"/>
      <w:r w:rsidRPr="00C20F42">
        <w:rPr>
          <w:rFonts w:ascii="Arial" w:eastAsia="Times New Roman" w:hAnsi="Arial" w:cs="Arial"/>
          <w:sz w:val="24"/>
          <w:szCs w:val="24"/>
          <w:lang w:eastAsia="ru-RU"/>
        </w:rPr>
        <w:t>уведомив в письменной форме собственника за пять рабочих дней</w:t>
      </w:r>
      <w:proofErr w:type="gramEnd"/>
      <w:r w:rsidRPr="00C20F42">
        <w:rPr>
          <w:rFonts w:ascii="Arial" w:eastAsia="Times New Roman" w:hAnsi="Arial" w:cs="Arial"/>
          <w:sz w:val="24"/>
          <w:szCs w:val="24"/>
          <w:lang w:eastAsia="ru-RU"/>
        </w:rPr>
        <w:t xml:space="preserve"> до заключения договора. </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 xml:space="preserve">1.5.3. Муниципальное автономное учреждение распоряжается недвижимым муниципальным имуществом и особо ценным движимым муниципальным имуществом, закрепленным за ним собственником или приобретенным муниципальным автономным учреждением за счет средств, выделенных ему собственником на приобретение такого имущества, только с письменного </w:t>
      </w:r>
      <w:r w:rsidRPr="00C20F42">
        <w:rPr>
          <w:rFonts w:ascii="Arial" w:eastAsia="Times New Roman" w:hAnsi="Arial" w:cs="Arial"/>
          <w:sz w:val="24"/>
          <w:szCs w:val="24"/>
          <w:lang w:eastAsia="ru-RU"/>
        </w:rPr>
        <w:lastRenderedPageBreak/>
        <w:t xml:space="preserve">согласия собственника. Остальным муниципальным имуществом, находящимся у него на праве оперативного управления, автономное учреждение вправе распоряжаться самостоятельно, при этом </w:t>
      </w:r>
      <w:proofErr w:type="gramStart"/>
      <w:r w:rsidRPr="00C20F42">
        <w:rPr>
          <w:rFonts w:ascii="Arial" w:eastAsia="Times New Roman" w:hAnsi="Arial" w:cs="Arial"/>
          <w:sz w:val="24"/>
          <w:szCs w:val="24"/>
          <w:lang w:eastAsia="ru-RU"/>
        </w:rPr>
        <w:t>уведомив в письменной форме собственника за пять рабочих дней</w:t>
      </w:r>
      <w:proofErr w:type="gramEnd"/>
      <w:r w:rsidRPr="00C20F42">
        <w:rPr>
          <w:rFonts w:ascii="Arial" w:eastAsia="Times New Roman" w:hAnsi="Arial" w:cs="Arial"/>
          <w:sz w:val="24"/>
          <w:szCs w:val="24"/>
          <w:lang w:eastAsia="ru-RU"/>
        </w:rPr>
        <w:t xml:space="preserve"> до заключения договора.</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 xml:space="preserve">1.5.4. Муниципальное бюджетное учреждение распоряжается недвижимым муниципальным имуществом и особо ценным движимым муниципальным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только с письменного согласия собственника. Остальным муниципальным имуществом, находящимся у него на праве оперативного управления, бюджетное учреждение вправе распоряжаться самостоятельно, при этом </w:t>
      </w:r>
      <w:proofErr w:type="gramStart"/>
      <w:r w:rsidRPr="00C20F42">
        <w:rPr>
          <w:rFonts w:ascii="Arial" w:eastAsia="Times New Roman" w:hAnsi="Arial" w:cs="Arial"/>
          <w:sz w:val="24"/>
          <w:szCs w:val="24"/>
          <w:lang w:eastAsia="ru-RU"/>
        </w:rPr>
        <w:t>уведомив в письменной форме собственника за пять рабочих дней</w:t>
      </w:r>
      <w:proofErr w:type="gramEnd"/>
      <w:r w:rsidRPr="00C20F42">
        <w:rPr>
          <w:rFonts w:ascii="Arial" w:eastAsia="Times New Roman" w:hAnsi="Arial" w:cs="Arial"/>
          <w:sz w:val="24"/>
          <w:szCs w:val="24"/>
          <w:lang w:eastAsia="ru-RU"/>
        </w:rPr>
        <w:t xml:space="preserve"> до заключения договора.</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1.5.5. Муниципальное казенное учреждение распоряжается муниципальным имуществом только с письменного согласия собственника.</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 xml:space="preserve">1.5.6. </w:t>
      </w:r>
      <w:proofErr w:type="gramStart"/>
      <w:r w:rsidRPr="00C20F42">
        <w:rPr>
          <w:rFonts w:ascii="Arial" w:eastAsia="Times New Roman" w:hAnsi="Arial" w:cs="Arial"/>
          <w:sz w:val="24"/>
          <w:szCs w:val="24"/>
          <w:lang w:eastAsia="ru-RU"/>
        </w:rPr>
        <w:t>Арендаторы, являющиеся субъектами малого и среднего предпринимательства, которым в соответствии Федеральным законом от 24.07.2007г. N209-ФЗ «О развитии малого и среднего предпринимательства в Российской Федерации» муниципальное имущество предоставлено с учетом преференций в виде предоставления в аренду без проведения торгов государственного или муниципального имущества, не могут передавать права на использование имущества иным хозяйствующим субъектам, в том числе в субаренду без проведения</w:t>
      </w:r>
      <w:proofErr w:type="gramEnd"/>
      <w:r w:rsidRPr="00C20F42">
        <w:rPr>
          <w:rFonts w:ascii="Arial" w:eastAsia="Times New Roman" w:hAnsi="Arial" w:cs="Arial"/>
          <w:sz w:val="24"/>
          <w:szCs w:val="24"/>
          <w:lang w:eastAsia="ru-RU"/>
        </w:rPr>
        <w:t xml:space="preserve"> торгов, так как преференция может использоваться исключительно лицом, которому она предоставлена.</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 xml:space="preserve">1.6. Арендодатель (Ссудодатель) заключает договоры аренды (безвозмездного пользования) муниципального имущества, обеспечивает учет переданного в аренду (безвозмездное пользование) муниципального имущества, а также осуществляет </w:t>
      </w:r>
      <w:proofErr w:type="gramStart"/>
      <w:r w:rsidRPr="00C20F42">
        <w:rPr>
          <w:rFonts w:ascii="Arial" w:eastAsia="Times New Roman" w:hAnsi="Arial" w:cs="Arial"/>
          <w:sz w:val="24"/>
          <w:szCs w:val="24"/>
          <w:lang w:eastAsia="ru-RU"/>
        </w:rPr>
        <w:t>контроль за</w:t>
      </w:r>
      <w:proofErr w:type="gramEnd"/>
      <w:r w:rsidRPr="00C20F42">
        <w:rPr>
          <w:rFonts w:ascii="Arial" w:eastAsia="Times New Roman" w:hAnsi="Arial" w:cs="Arial"/>
          <w:sz w:val="24"/>
          <w:szCs w:val="24"/>
          <w:lang w:eastAsia="ru-RU"/>
        </w:rPr>
        <w:t xml:space="preserve"> выполнением Арендаторами (Ссудополучателями) условий действующих договоров и за перечислением арендных платежей.</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 xml:space="preserve">1.7. </w:t>
      </w:r>
      <w:proofErr w:type="gramStart"/>
      <w:r w:rsidRPr="00C20F42">
        <w:rPr>
          <w:rFonts w:ascii="Arial" w:eastAsia="Times New Roman" w:hAnsi="Arial" w:cs="Arial"/>
          <w:sz w:val="24"/>
          <w:szCs w:val="24"/>
          <w:lang w:eastAsia="ru-RU"/>
        </w:rPr>
        <w:t>Контроль за</w:t>
      </w:r>
      <w:proofErr w:type="gramEnd"/>
      <w:r w:rsidRPr="00C20F42">
        <w:rPr>
          <w:rFonts w:ascii="Arial" w:eastAsia="Times New Roman" w:hAnsi="Arial" w:cs="Arial"/>
          <w:sz w:val="24"/>
          <w:szCs w:val="24"/>
          <w:lang w:eastAsia="ru-RU"/>
        </w:rPr>
        <w:t xml:space="preserve"> использованием переданного в аренду (безвозмездное пользование) муниципального имущества, находящегося в оперативном управлении или хозяйственном ведении муниципальных учреждений или муниципальных предприятий, в соответствии с его целевым назначением, соблюдением установленных правил эксплуатации и иных норм осуществляет муниципальное учреждение или предприятие.</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 xml:space="preserve">1.8. </w:t>
      </w:r>
      <w:proofErr w:type="gramStart"/>
      <w:r w:rsidRPr="00C20F42">
        <w:rPr>
          <w:rFonts w:ascii="Arial" w:eastAsia="Times New Roman" w:hAnsi="Arial" w:cs="Arial"/>
          <w:sz w:val="24"/>
          <w:szCs w:val="24"/>
          <w:lang w:eastAsia="ru-RU"/>
        </w:rPr>
        <w:t>Контроль за</w:t>
      </w:r>
      <w:proofErr w:type="gramEnd"/>
      <w:r w:rsidRPr="00C20F42">
        <w:rPr>
          <w:rFonts w:ascii="Arial" w:eastAsia="Times New Roman" w:hAnsi="Arial" w:cs="Arial"/>
          <w:sz w:val="24"/>
          <w:szCs w:val="24"/>
          <w:lang w:eastAsia="ru-RU"/>
        </w:rPr>
        <w:t xml:space="preserve"> использованием переданного в аренду (безвозмездное пользование) муниципального имущества, входящего в состав муниципальной казны, в соответствии с его целевым назначением и условиями договора, за исключением условий указанных в пункте 1.9. настоящего Положения, осуществляет Комитет.</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 xml:space="preserve">1.9. </w:t>
      </w:r>
      <w:proofErr w:type="gramStart"/>
      <w:r w:rsidRPr="00C20F42">
        <w:rPr>
          <w:rFonts w:ascii="Arial" w:eastAsia="Times New Roman" w:hAnsi="Arial" w:cs="Arial"/>
          <w:sz w:val="24"/>
          <w:szCs w:val="24"/>
          <w:lang w:eastAsia="ru-RU"/>
        </w:rPr>
        <w:t>Контроль за использованием переданного в аренду (безвозмездное пользование) муниципального имущества, входящего в состав муниципальной казны, в части обеспечения его содержания, ремонта, соблюдения установленных технических, санитарных, противопожарных и иных норм и правил эксплуатации, осуществляет уполномоченный собственником орган или лицо: управляющая компания, организация, должностное лицо (далее-уполномоченный орган), наделенное соответствующими полномочиями в соответствии с законодательством.</w:t>
      </w:r>
      <w:proofErr w:type="gramEnd"/>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1.10. Балансодержателями объектов выступают муниципальные унитарные предприятия и муниципальные учреждения, в хозяйственном ведении, оперативном управлении которых находятся объекты.</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lastRenderedPageBreak/>
        <w:t>1.11. В случае</w:t>
      </w:r>
      <w:proofErr w:type="gramStart"/>
      <w:r w:rsidRPr="00C20F42">
        <w:rPr>
          <w:rFonts w:ascii="Arial" w:eastAsia="Times New Roman" w:hAnsi="Arial" w:cs="Arial"/>
          <w:sz w:val="24"/>
          <w:szCs w:val="24"/>
          <w:lang w:eastAsia="ru-RU"/>
        </w:rPr>
        <w:t>,</w:t>
      </w:r>
      <w:proofErr w:type="gramEnd"/>
      <w:r w:rsidRPr="00C20F42">
        <w:rPr>
          <w:rFonts w:ascii="Arial" w:eastAsia="Times New Roman" w:hAnsi="Arial" w:cs="Arial"/>
          <w:sz w:val="24"/>
          <w:szCs w:val="24"/>
          <w:lang w:eastAsia="ru-RU"/>
        </w:rPr>
        <w:t xml:space="preserve"> если в аренду (безвозмездное пользование) сдается недвижимое имущество, к договору аренды (безвозмездного пользования) прилагаются соответствующие поэтажные планы технического паспорта, на которых обозначается сдаваемое в аренду (безвозмездное пользование) недвижимое имущество с указанием размера арендуемой площади.</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В случае</w:t>
      </w:r>
      <w:proofErr w:type="gramStart"/>
      <w:r w:rsidRPr="00C20F42">
        <w:rPr>
          <w:rFonts w:ascii="Arial" w:eastAsia="Times New Roman" w:hAnsi="Arial" w:cs="Arial"/>
          <w:sz w:val="24"/>
          <w:szCs w:val="24"/>
          <w:lang w:eastAsia="ru-RU"/>
        </w:rPr>
        <w:t>,</w:t>
      </w:r>
      <w:proofErr w:type="gramEnd"/>
      <w:r w:rsidRPr="00C20F42">
        <w:rPr>
          <w:rFonts w:ascii="Arial" w:eastAsia="Times New Roman" w:hAnsi="Arial" w:cs="Arial"/>
          <w:sz w:val="24"/>
          <w:szCs w:val="24"/>
          <w:lang w:eastAsia="ru-RU"/>
        </w:rPr>
        <w:t xml:space="preserve"> если в аренду (безвозмездное пользование) сдается движимое имущество, к договору аренды (безвозмездного пользования) прилагаются документы, индивидуально определяющие имущество, перечень передаваемого имущества.</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1.12. При передаче в аренду объектов в договор включается условие о страховании объекта счет средств Арендатора. Выгодоприобретателем по договору страхования является собственник имущества.</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 xml:space="preserve">1.13. Государственная регистрация договоров аренды недвижимого имущества производится в порядке, установленном законодательством. При передаче в аренду объектов недвижимости в </w:t>
      </w:r>
      <w:proofErr w:type="gramStart"/>
      <w:r w:rsidRPr="00C20F42">
        <w:rPr>
          <w:rFonts w:ascii="Arial" w:eastAsia="Times New Roman" w:hAnsi="Arial" w:cs="Arial"/>
          <w:sz w:val="24"/>
          <w:szCs w:val="24"/>
          <w:lang w:eastAsia="ru-RU"/>
        </w:rPr>
        <w:t>случаях, предусмотренных законодательством в договор включается</w:t>
      </w:r>
      <w:proofErr w:type="gramEnd"/>
      <w:r w:rsidRPr="00C20F42">
        <w:rPr>
          <w:rFonts w:ascii="Arial" w:eastAsia="Times New Roman" w:hAnsi="Arial" w:cs="Arial"/>
          <w:sz w:val="24"/>
          <w:szCs w:val="24"/>
          <w:lang w:eastAsia="ru-RU"/>
        </w:rPr>
        <w:t xml:space="preserve"> условие об осуществлении государственной регистрации договора аренды.</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bCs/>
          <w:sz w:val="24"/>
          <w:szCs w:val="24"/>
          <w:lang w:eastAsia="ru-RU"/>
        </w:rPr>
        <w:t>2. Порядок предоставления имущества в аренду</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bCs/>
          <w:sz w:val="24"/>
          <w:szCs w:val="24"/>
          <w:lang w:eastAsia="ru-RU"/>
        </w:rPr>
      </w:pPr>
      <w:r w:rsidRPr="00C20F42">
        <w:rPr>
          <w:rFonts w:ascii="Arial" w:eastAsia="Times New Roman" w:hAnsi="Arial" w:cs="Arial"/>
          <w:bCs/>
          <w:sz w:val="24"/>
          <w:szCs w:val="24"/>
          <w:lang w:eastAsia="ru-RU"/>
        </w:rPr>
        <w:t>или безвозмездное пользование</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2.1. Объекты недвижимого муниципального имущества Котикского муниципального образования предоставляются в аренду или безвозмездное пользование по результатам проведения торгов (конкурсов или аукционов) на право заключения таких договоров;</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pacing w:val="2"/>
          <w:sz w:val="24"/>
          <w:szCs w:val="24"/>
          <w:lang w:eastAsia="ru-RU"/>
        </w:rPr>
      </w:pPr>
      <w:proofErr w:type="gramStart"/>
      <w:r w:rsidRPr="00C20F42">
        <w:rPr>
          <w:rFonts w:ascii="Arial" w:eastAsia="Times New Roman" w:hAnsi="Arial" w:cs="Arial"/>
          <w:spacing w:val="2"/>
          <w:sz w:val="24"/>
          <w:szCs w:val="24"/>
          <w:lang w:eastAsia="ru-RU"/>
        </w:rPr>
        <w:t>Проведение конкурсов или аукционов на право заключения договора аренды и безвозмездного пользования муниципальным имуществом осуществляется в соответствии с требованиями, установленными </w:t>
      </w:r>
      <w:hyperlink r:id="rId7" w:history="1">
        <w:r w:rsidRPr="00C20F42">
          <w:rPr>
            <w:rFonts w:ascii="Arial" w:eastAsia="Times New Roman" w:hAnsi="Arial" w:cs="Arial"/>
            <w:spacing w:val="2"/>
            <w:sz w:val="24"/>
            <w:szCs w:val="24"/>
            <w:lang w:eastAsia="ru-RU"/>
          </w:rPr>
          <w:t>Федеральным законом от 26.07.2006г. N135-ФЗ "О защите конкуренции"</w:t>
        </w:r>
      </w:hyperlink>
      <w:r w:rsidRPr="00C20F42">
        <w:rPr>
          <w:rFonts w:ascii="Arial" w:eastAsia="Times New Roman" w:hAnsi="Arial" w:cs="Arial"/>
          <w:spacing w:val="2"/>
          <w:sz w:val="24"/>
          <w:szCs w:val="24"/>
          <w:lang w:eastAsia="ru-RU"/>
        </w:rPr>
        <w:t> и </w:t>
      </w:r>
      <w:hyperlink r:id="rId8" w:history="1">
        <w:r w:rsidRPr="00C20F42">
          <w:rPr>
            <w:rFonts w:ascii="Arial" w:eastAsia="Times New Roman" w:hAnsi="Arial" w:cs="Arial"/>
            <w:spacing w:val="2"/>
            <w:sz w:val="24"/>
            <w:szCs w:val="24"/>
            <w:lang w:eastAsia="ru-RU"/>
          </w:rPr>
          <w:t>приказом Федеральной антимонопольной службы от 10.02.2010г. N67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w:t>
        </w:r>
        <w:proofErr w:type="gramEnd"/>
        <w:r w:rsidRPr="00C20F42">
          <w:rPr>
            <w:rFonts w:ascii="Arial" w:eastAsia="Times New Roman" w:hAnsi="Arial" w:cs="Arial"/>
            <w:spacing w:val="2"/>
            <w:sz w:val="24"/>
            <w:szCs w:val="24"/>
            <w:lang w:eastAsia="ru-RU"/>
          </w:rPr>
          <w:t xml:space="preserve">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hyperlink>
      <w:r w:rsidRPr="00C20F42">
        <w:rPr>
          <w:rFonts w:ascii="Arial" w:eastAsia="Times New Roman" w:hAnsi="Arial" w:cs="Arial"/>
          <w:spacing w:val="2"/>
          <w:sz w:val="24"/>
          <w:szCs w:val="24"/>
          <w:lang w:eastAsia="ru-RU"/>
        </w:rPr>
        <w:t> с учетом вносимых в них изменений.</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proofErr w:type="gramStart"/>
      <w:r w:rsidRPr="00C20F42">
        <w:rPr>
          <w:rFonts w:ascii="Arial" w:eastAsia="Times New Roman" w:hAnsi="Arial" w:cs="Arial"/>
          <w:sz w:val="24"/>
          <w:szCs w:val="24"/>
          <w:lang w:eastAsia="ru-RU"/>
        </w:rPr>
        <w:t>При проведении торгов на право заключения договоров в отношении муниципального имущества, включенного в перечни муниципального имущества, свободного от прав третьих лиц,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 участию в данных торгах могут допускаться только субъекты малого и</w:t>
      </w:r>
      <w:proofErr w:type="gramEnd"/>
      <w:r w:rsidRPr="00C20F42">
        <w:rPr>
          <w:rFonts w:ascii="Arial" w:eastAsia="Times New Roman" w:hAnsi="Arial" w:cs="Arial"/>
          <w:sz w:val="24"/>
          <w:szCs w:val="24"/>
          <w:lang w:eastAsia="ru-RU"/>
        </w:rPr>
        <w:t xml:space="preserve"> среднего предпринимательства, на которых распространяется Федеральный закон от 24.07.2007 N209-ФЗ "О развитии малого и среднего предпринимательства в Российской Федерации".</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2.1.1. Решения о проведении торгов на право заключения договоров аренды или договоров безвозмездного пользования принимаются администрацией Котикского муниципального образования и оформляются распоряжением.</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 xml:space="preserve">2.1.2. Комиссия по проведению аукционов и конкурсов на право заключения договоров аренды или договоров безвозмездного пользования муниципальным </w:t>
      </w:r>
      <w:r w:rsidRPr="00C20F42">
        <w:rPr>
          <w:rFonts w:ascii="Arial" w:eastAsia="Times New Roman" w:hAnsi="Arial" w:cs="Arial"/>
          <w:sz w:val="24"/>
          <w:szCs w:val="24"/>
          <w:lang w:eastAsia="ru-RU"/>
        </w:rPr>
        <w:lastRenderedPageBreak/>
        <w:t>имуществом, составляющим муниципальную казну, создается распоряжением администрации Котикского муниципального образования.</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Комиссия по проведению аукционов и конкурсов на право заключения договоров аренды или договоров безвозмездного пользования муниципальным имуществом, находящимся в хозяйственном ведении муниципальных унитарных предприятий или в оперативном управлении автономных, бюджетных и казенных учреждений, создается распоряжением (приказом) обладателя права хозяйственного ведения или оперативного управления.</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 xml:space="preserve">2.1.3. Организатором конкурсов или аукционов на право заключения договора аренды или договора безвозмездного пользования муниципальным имуществом, составляющим муниципальную казну, является Комитет. </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2.1.4. Организатором конкурсов или аукционов на право заключения договора аренды или договора безвозмездного пользования муниципальным имуществом, находящимся в хозяйственном ведении муниципальных унитарных предприятий или в оперативном управлении муниципальных автономных, бюджетных и казенных учреждений, является уполномоченный собственником обладатель права хозяйственного ведения или оперативного управления.</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2.1.5. Начальная цена на право заключения договора аренды или договора безвозмездного пользования определяется на основании отчета независимого оценщика, составленного в соответствии с законодательством Российской Федерации об оценочной деятельности.</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2.1.6. Передача муниципального недвижимого имущества в аренду или безвозмездное пользование осуществляется на основании протокола о результатах торгов и договора аренды или договора безвозмездного пользования.</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 xml:space="preserve">2.1.7. При передаче в аренду или безвозмездное пользование объектов, составляющих муниципальную казну, заказчиком услуг независимого оценщика по определению начальной цены на право заключения договора аренды или безвозмездного пользования и размера арендной платы является Комитет. Оплата услуг независимого оценщика в этом случае осуществляется за счет средств бюджета Котикского муниципального образования. </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2.1.8. При передаче в аренду недвижимого муниципального имущества, находящегося в хозяйственном ведении муниципальных унитарных предприятий или оперативном управлении муниципальных учреждений, заказчиком услуг независимого оценщика по определению начальной цены на право заключения договора аренды и размера арендной платы является муниципальное унитарное предприятие или муниципальное учреждение. В этом случае оплата услуг независимого оценщика осуществляется за счет средств соответствующей организации.</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2.2. Муниципальное имущество может передаваться в аренду без проведения торгов в случаях, предусмотренных Федеральным законом от 26.07.2006г. №135-ФЗ «О защите конкуренции».</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2.2.1. Основанием для заключения договора аренды, без проведения торгов, является распоряжение администрации Котикского муниципального образование.</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bCs/>
          <w:sz w:val="24"/>
          <w:szCs w:val="24"/>
          <w:lang w:eastAsia="ru-RU"/>
        </w:rPr>
      </w:pPr>
      <w:r w:rsidRPr="00C20F42">
        <w:rPr>
          <w:rFonts w:ascii="Arial" w:eastAsia="Times New Roman" w:hAnsi="Arial" w:cs="Arial"/>
          <w:bCs/>
          <w:sz w:val="24"/>
          <w:szCs w:val="24"/>
          <w:lang w:eastAsia="ru-RU"/>
        </w:rPr>
        <w:t>3. Рассмотрение заявлений о предоставлении</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bCs/>
          <w:sz w:val="24"/>
          <w:szCs w:val="24"/>
          <w:lang w:eastAsia="ru-RU"/>
        </w:rPr>
      </w:pPr>
      <w:r w:rsidRPr="00C20F42">
        <w:rPr>
          <w:rFonts w:ascii="Arial" w:eastAsia="Times New Roman" w:hAnsi="Arial" w:cs="Arial"/>
          <w:bCs/>
          <w:sz w:val="24"/>
          <w:szCs w:val="24"/>
          <w:lang w:eastAsia="ru-RU"/>
        </w:rPr>
        <w:t>имущества</w:t>
      </w:r>
      <w:r w:rsidRPr="00C20F42">
        <w:rPr>
          <w:rFonts w:ascii="Arial" w:eastAsia="Times New Roman" w:hAnsi="Arial" w:cs="Arial"/>
          <w:sz w:val="24"/>
          <w:szCs w:val="24"/>
          <w:lang w:eastAsia="ru-RU"/>
        </w:rPr>
        <w:t xml:space="preserve"> </w:t>
      </w:r>
      <w:r w:rsidRPr="00C20F42">
        <w:rPr>
          <w:rFonts w:ascii="Arial" w:eastAsia="Times New Roman" w:hAnsi="Arial" w:cs="Arial"/>
          <w:bCs/>
          <w:sz w:val="24"/>
          <w:szCs w:val="24"/>
          <w:lang w:eastAsia="ru-RU"/>
        </w:rPr>
        <w:t>в аренду или безвозмездное пользование</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3.1. Заявитель подает заявление о предоставлении муниципального имущества, составляющего муниципальную казну, в аренду или безвозмездное пользование, на имя главы Котикского муниципального образования</w:t>
      </w:r>
      <w:proofErr w:type="gramStart"/>
      <w:r w:rsidRPr="00C20F42">
        <w:rPr>
          <w:rFonts w:ascii="Arial" w:eastAsia="Times New Roman" w:hAnsi="Arial" w:cs="Arial"/>
          <w:sz w:val="24"/>
          <w:szCs w:val="24"/>
          <w:lang w:eastAsia="ru-RU"/>
        </w:rPr>
        <w:t xml:space="preserve"> .</w:t>
      </w:r>
      <w:proofErr w:type="gramEnd"/>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 xml:space="preserve">3.2. </w:t>
      </w:r>
      <w:proofErr w:type="gramStart"/>
      <w:r w:rsidRPr="00C20F42">
        <w:rPr>
          <w:rFonts w:ascii="Arial" w:eastAsia="Times New Roman" w:hAnsi="Arial" w:cs="Arial"/>
          <w:sz w:val="24"/>
          <w:szCs w:val="24"/>
          <w:lang w:eastAsia="ru-RU"/>
        </w:rPr>
        <w:t xml:space="preserve">При сдаче в аренду или передаче в безвозмездное пользование муниципального имущества, закрепленного на праве хозяйственного ведения за муниципальными унитарными предприятиями или праве оперативного </w:t>
      </w:r>
      <w:r w:rsidRPr="00C20F42">
        <w:rPr>
          <w:rFonts w:ascii="Arial" w:eastAsia="Times New Roman" w:hAnsi="Arial" w:cs="Arial"/>
          <w:sz w:val="24"/>
          <w:szCs w:val="24"/>
          <w:lang w:eastAsia="ru-RU"/>
        </w:rPr>
        <w:lastRenderedPageBreak/>
        <w:t>управления за муниципальными учреждениями, заявитель обращается с письменной просьбой о возможности предоставления муниципального имущества в аренду или в безвозмездное пользование к руководителю соответствующего муниципального предприятия или муниципального учреждения.</w:t>
      </w:r>
      <w:proofErr w:type="gramEnd"/>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3.3. К заявлению прилагаются следующие документы:</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а) копия паспорта или иного документа, удостоверяющего личность заявителя, - для физических лиц;</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б) документы, подтверждающие полномочия лица, подписавшего заявление, - для юридических лиц;</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в)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3.4. Арендодател</w:t>
      </w:r>
      <w:proofErr w:type="gramStart"/>
      <w:r w:rsidRPr="00C20F42">
        <w:rPr>
          <w:rFonts w:ascii="Arial" w:eastAsia="Times New Roman" w:hAnsi="Arial" w:cs="Arial"/>
          <w:sz w:val="24"/>
          <w:szCs w:val="24"/>
          <w:lang w:eastAsia="ru-RU"/>
        </w:rPr>
        <w:t>ь(</w:t>
      </w:r>
      <w:proofErr w:type="gramEnd"/>
      <w:r w:rsidRPr="00C20F42">
        <w:rPr>
          <w:rFonts w:ascii="Arial" w:eastAsia="Times New Roman" w:hAnsi="Arial" w:cs="Arial"/>
          <w:sz w:val="24"/>
          <w:szCs w:val="24"/>
          <w:lang w:eastAsia="ru-RU"/>
        </w:rPr>
        <w:t xml:space="preserve"> Ссудодатель) не вправе требовать от заявителя представления документов, не предусмотренных </w:t>
      </w:r>
      <w:hyperlink w:anchor="P179" w:history="1">
        <w:r w:rsidRPr="00C20F42">
          <w:rPr>
            <w:rFonts w:ascii="Arial" w:eastAsia="Times New Roman" w:hAnsi="Arial" w:cs="Arial"/>
            <w:sz w:val="24"/>
            <w:szCs w:val="24"/>
            <w:lang w:eastAsia="ru-RU"/>
          </w:rPr>
          <w:t>пунктом 3.3. настоящего Положения</w:t>
        </w:r>
      </w:hyperlink>
      <w:r w:rsidRPr="00C20F42">
        <w:rPr>
          <w:rFonts w:ascii="Arial" w:eastAsia="Times New Roman" w:hAnsi="Arial" w:cs="Arial"/>
          <w:sz w:val="24"/>
          <w:szCs w:val="24"/>
          <w:lang w:eastAsia="ru-RU"/>
        </w:rPr>
        <w:t>.</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3.5. Документы, необходимые для принятия решения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а</w:t>
      </w:r>
      <w:proofErr w:type="gramStart"/>
      <w:r w:rsidRPr="00C20F42">
        <w:rPr>
          <w:rFonts w:ascii="Arial" w:eastAsia="Times New Roman" w:hAnsi="Arial" w:cs="Arial"/>
          <w:sz w:val="24"/>
          <w:szCs w:val="24"/>
          <w:lang w:eastAsia="ru-RU"/>
        </w:rPr>
        <w:t>)в</w:t>
      </w:r>
      <w:proofErr w:type="gramEnd"/>
      <w:r w:rsidRPr="00C20F42">
        <w:rPr>
          <w:rFonts w:ascii="Arial" w:eastAsia="Times New Roman" w:hAnsi="Arial" w:cs="Arial"/>
          <w:sz w:val="24"/>
          <w:szCs w:val="24"/>
          <w:lang w:eastAsia="ru-RU"/>
        </w:rPr>
        <w:t>ыписка из Единого государственного реестра недвижимости об объекте недвижимости ;</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б)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Если такие документы не были представлены заявителем, Арендодатель (Ссудодатель) запрашивает их в порядке межведомственного информационного взаимодействия в соответствии с действующим законодательством.</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 xml:space="preserve">3.6. Лица, обращающиеся за предоставлением в аренду муниципального имущества в случаях, указанных в п. 2.2 настоящего Порядка, направляют в администрацию Котикского муниципального образования заявление с указанием цели использования муниципального имущества, его площади и места расположения. </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К заявлению прилагаются документы, указанные в п.3.3 и документы, подтверждающие право заявителя на предоставление ему муниципального имущества в аренду без проведения торгов. </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bCs/>
          <w:sz w:val="24"/>
          <w:szCs w:val="24"/>
          <w:lang w:eastAsia="ru-RU"/>
        </w:rPr>
        <w:t>4. Заключение договора аренды</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bCs/>
          <w:sz w:val="24"/>
          <w:szCs w:val="24"/>
          <w:lang w:eastAsia="ru-RU"/>
        </w:rPr>
        <w:t>или договора безвозмездного пользования</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4.1. Договор аренды или договор безвозмездного пользования в отношении муниципального имущества заключается в соответствии с требованиями действующего законодательства Российской Федерации.</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4.2. В договоре аренды либо договоре безвозмездного пользования должно быть указано:</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 сведения о сторонах;</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 предмет договора (имущество, подлежащее передаче, его местонахождение, техническое состояние, целевое использование);</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 момент заключения договора;</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 права и обязанности сторон;</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 условия и порядок сдачи (передачи) и приемки имущества;</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 порядок пользования арендованным (переданным) имуществом;</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lastRenderedPageBreak/>
        <w:t>- размеры, порядок, условия и сроки внесения платежей (арендной платы и НДС): для договоров аренды;</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 ответственность сторон;</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 порядок и условия проведения капитального и текущего ремонтов;</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 срок, на который заключается договор, порядок его продления;</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 порядок и основания прекращения договора;</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 порядок и сроки возврата имущества Арендодателю (Ссудодателю)</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 порядок разрешения споров, возникающих в результате исполнения сторонами своих обязанностей по договору;</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 адреса и реквизиты сторон;</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 иные положения в соответствии с требованиями действующего законодательства.</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4.3. Сторонами договора аренды являются Арендодатель и Арендатор. Сторонами договора безвозмездного пользования являются Ссудодатель и Ссудополучатель. Права и обязанности, ответственность сторон устанавливаются договором в соответствии с нормами действующего законодательства Российской Федерации.</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pacing w:val="2"/>
          <w:sz w:val="24"/>
          <w:szCs w:val="24"/>
          <w:lang w:eastAsia="ru-RU"/>
        </w:rPr>
      </w:pPr>
      <w:r w:rsidRPr="00C20F42">
        <w:rPr>
          <w:rFonts w:ascii="Arial" w:eastAsia="Times New Roman" w:hAnsi="Arial" w:cs="Arial"/>
          <w:sz w:val="24"/>
          <w:szCs w:val="24"/>
          <w:lang w:eastAsia="ru-RU"/>
        </w:rPr>
        <w:t xml:space="preserve">4.4. </w:t>
      </w:r>
      <w:r w:rsidRPr="00C20F42">
        <w:rPr>
          <w:rFonts w:ascii="Arial" w:eastAsia="Times New Roman" w:hAnsi="Arial" w:cs="Arial"/>
          <w:spacing w:val="2"/>
          <w:sz w:val="24"/>
          <w:szCs w:val="24"/>
          <w:lang w:eastAsia="ru-RU"/>
        </w:rPr>
        <w:t xml:space="preserve">Срок договора аренды муниципального имущества устанавливается договором аренды, но в </w:t>
      </w:r>
      <w:proofErr w:type="gramStart"/>
      <w:r w:rsidRPr="00C20F42">
        <w:rPr>
          <w:rFonts w:ascii="Arial" w:eastAsia="Times New Roman" w:hAnsi="Arial" w:cs="Arial"/>
          <w:spacing w:val="2"/>
          <w:sz w:val="24"/>
          <w:szCs w:val="24"/>
          <w:lang w:eastAsia="ru-RU"/>
        </w:rPr>
        <w:t>случае</w:t>
      </w:r>
      <w:proofErr w:type="gramEnd"/>
      <w:r w:rsidRPr="00C20F42">
        <w:rPr>
          <w:rFonts w:ascii="Arial" w:eastAsia="Times New Roman" w:hAnsi="Arial" w:cs="Arial"/>
          <w:spacing w:val="2"/>
          <w:sz w:val="24"/>
          <w:szCs w:val="24"/>
          <w:lang w:eastAsia="ru-RU"/>
        </w:rPr>
        <w:t xml:space="preserve"> предусмотренном п. 4.3. ст. 18 </w:t>
      </w:r>
      <w:hyperlink r:id="rId9" w:history="1">
        <w:r w:rsidRPr="00C20F42">
          <w:rPr>
            <w:rFonts w:ascii="Arial" w:eastAsia="Times New Roman" w:hAnsi="Arial" w:cs="Arial"/>
            <w:spacing w:val="2"/>
            <w:sz w:val="24"/>
            <w:szCs w:val="24"/>
            <w:lang w:eastAsia="ru-RU"/>
          </w:rPr>
          <w:t>Федерального закона от 24.07.2007г. N209-ФЗ "О развитии малого и среднего предпринимательства в Российской Федерации"</w:t>
        </w:r>
      </w:hyperlink>
      <w:r w:rsidRPr="00C20F42">
        <w:rPr>
          <w:rFonts w:ascii="Arial" w:eastAsia="Times New Roman" w:hAnsi="Arial" w:cs="Arial"/>
          <w:spacing w:val="2"/>
          <w:sz w:val="24"/>
          <w:szCs w:val="24"/>
          <w:lang w:eastAsia="ru-RU"/>
        </w:rPr>
        <w:t> срок договора аренды должен составлять не менее пяти лет.</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Договор аренды недвижимого имущества, заключенный на срок более 1 года, подлежит государственной регистрации в Управлении Федеральной службы государственной регистрации, кадастра и картографии по Иркутской области. Обязанность обеспечения государственной регистрации договора несет Арендатор, если иное не установлено действующим законодательством.</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4.5. Передача муниципального имущества по договору аренды и договору безвозмездного пользования осуществляется по акту приема-передачи, который подписывается сторонами и является приложением к договору.</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4.6. Вступивший в силу договор аренды или договор безвозмездного пользования является основанием для заключения Арендатором либо Ссудополучателем договоров на оказание жилищно-коммунальных услуг, необходимых для содержания принятого по договору муниципального имущества.</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 xml:space="preserve">4.7. </w:t>
      </w:r>
      <w:proofErr w:type="gramStart"/>
      <w:r w:rsidRPr="00C20F42">
        <w:rPr>
          <w:rFonts w:ascii="Arial" w:eastAsia="Times New Roman" w:hAnsi="Arial" w:cs="Arial"/>
          <w:sz w:val="24"/>
          <w:szCs w:val="24"/>
          <w:lang w:eastAsia="ru-RU"/>
        </w:rPr>
        <w:t>Лицо, которому предоставлены права владения и (или) пользования помещением, зданием, строением или сооружением, может передать права третьим лицам с согласия собственника имущества без проведения торгов, в отношении имущества, являющегося частью или частями помещения, здания, строения или сооружения, если общая площадь передаваемого имущества составляет не более чем 20 квадратных метров и не превышает десять процентов площади соответствующего помещения, здания, строения или</w:t>
      </w:r>
      <w:proofErr w:type="gramEnd"/>
      <w:r w:rsidRPr="00C20F42">
        <w:rPr>
          <w:rFonts w:ascii="Arial" w:eastAsia="Times New Roman" w:hAnsi="Arial" w:cs="Arial"/>
          <w:sz w:val="24"/>
          <w:szCs w:val="24"/>
          <w:lang w:eastAsia="ru-RU"/>
        </w:rPr>
        <w:t xml:space="preserve"> сооружения, права на которые предоставлены в соответствии с настоящим Положением лицу, передающему такое имущество.</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5. Порядок сдачи в субаренду</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недвижимого имущества</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5.1. Арендатор вправе с согласия Арендодателя сдавать арендованное муниципальное имущество в субаренду. Ответственность перед Арендодателем за сохранность и надлежащее использование муниципального имущества, сдаваемого в субаренду, несет Арендатор.</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 xml:space="preserve">5.2. Договор субаренды заключается между Арендатором и Субарендатором. Один экземпляр договора субаренды в течение 3 дней с момента совершения сделки направляется </w:t>
      </w:r>
      <w:proofErr w:type="gramStart"/>
      <w:r w:rsidRPr="00C20F42">
        <w:rPr>
          <w:rFonts w:ascii="Arial" w:eastAsia="Times New Roman" w:hAnsi="Arial" w:cs="Arial"/>
          <w:sz w:val="24"/>
          <w:szCs w:val="24"/>
          <w:lang w:eastAsia="ru-RU"/>
        </w:rPr>
        <w:t>в</w:t>
      </w:r>
      <w:proofErr w:type="gramEnd"/>
      <w:r w:rsidRPr="00C20F42">
        <w:rPr>
          <w:rFonts w:ascii="Arial" w:eastAsia="Times New Roman" w:hAnsi="Arial" w:cs="Arial"/>
          <w:sz w:val="24"/>
          <w:szCs w:val="24"/>
          <w:lang w:eastAsia="ru-RU"/>
        </w:rPr>
        <w:t xml:space="preserve"> Арендодателю.</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lastRenderedPageBreak/>
        <w:t>5.3. Для согласования договора субаренды Арендатор по действующему договору аренды представляет Арендодателю заявление о намерении сдать имущество в субаренду, поэтажные планы технического паспорта, на которых должны быть отмечены площади, сдаваемые в субаренду.</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5.4. Арендатор заключает с Субарендатором договор субаренды на срок, не превышающий срока действия основного договора аренды.</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5.5. В случае принятия Арендодателем положительного решения о согласовании сдачи недвижимого муниципального имущества в субаренду, с Арендатором оформляется соглашение к действующему договору аренды о порядке и условиях сдачи объекта (его части) в субаренд</w:t>
      </w:r>
      <w:proofErr w:type="gramStart"/>
      <w:r w:rsidRPr="00C20F42">
        <w:rPr>
          <w:rFonts w:ascii="Arial" w:eastAsia="Times New Roman" w:hAnsi="Arial" w:cs="Arial"/>
          <w:sz w:val="24"/>
          <w:szCs w:val="24"/>
          <w:lang w:eastAsia="ru-RU"/>
        </w:rPr>
        <w:t>у(</w:t>
      </w:r>
      <w:proofErr w:type="gramEnd"/>
      <w:r w:rsidRPr="00C20F42">
        <w:rPr>
          <w:rFonts w:ascii="Arial" w:eastAsia="Times New Roman" w:hAnsi="Arial" w:cs="Arial"/>
          <w:sz w:val="24"/>
          <w:szCs w:val="24"/>
          <w:lang w:eastAsia="ru-RU"/>
        </w:rPr>
        <w:t>далее - соглашение о субаренде).</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5.6. Изменение условий соглашения о субаренде, сроке его действия, без согласования с Арендодателем, не допускается.</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5.7. Если договор аренды по основаниям, предусмотренным законодательством, является ничтожным, ничтожными являются и заключенные в соответствии с ним соглашения о субаренде .</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6. Арендная плата</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 xml:space="preserve">6.1. Арендная плата за </w:t>
      </w:r>
      <w:proofErr w:type="gramStart"/>
      <w:r w:rsidRPr="00C20F42">
        <w:rPr>
          <w:rFonts w:ascii="Arial" w:eastAsia="Times New Roman" w:hAnsi="Arial" w:cs="Arial"/>
          <w:sz w:val="24"/>
          <w:szCs w:val="24"/>
          <w:lang w:eastAsia="ru-RU"/>
        </w:rPr>
        <w:t>объекты недвижимости, передаваемые в аренду без проведения торгов устанавливается</w:t>
      </w:r>
      <w:proofErr w:type="gramEnd"/>
      <w:r w:rsidRPr="00C20F42">
        <w:rPr>
          <w:rFonts w:ascii="Arial" w:eastAsia="Times New Roman" w:hAnsi="Arial" w:cs="Arial"/>
          <w:sz w:val="24"/>
          <w:szCs w:val="24"/>
          <w:lang w:eastAsia="ru-RU"/>
        </w:rPr>
        <w:t xml:space="preserve"> в соответствии с методикой расчета арендной платы за пользование недвижимым муниципальным имуществом, приведенной в приложении N1 к настоящему Положению.</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color w:val="2D2D2D"/>
          <w:spacing w:val="2"/>
          <w:sz w:val="24"/>
          <w:szCs w:val="24"/>
          <w:lang w:eastAsia="ru-RU"/>
        </w:rPr>
      </w:pPr>
      <w:r w:rsidRPr="00C20F42">
        <w:rPr>
          <w:rFonts w:ascii="Arial" w:eastAsia="Times New Roman" w:hAnsi="Arial" w:cs="Arial"/>
          <w:sz w:val="24"/>
          <w:szCs w:val="24"/>
          <w:lang w:eastAsia="ru-RU"/>
        </w:rPr>
        <w:t xml:space="preserve">6.2. Арендная плата за объекты недвижимости, предоставляемые в аренду или безвозмездное пользование по результатам проведения торгов (конкурсов или аукционов) на право заключения таких договоров, определяется </w:t>
      </w:r>
      <w:r w:rsidRPr="00C20F42">
        <w:rPr>
          <w:rFonts w:ascii="Arial" w:eastAsia="Times New Roman" w:hAnsi="Arial" w:cs="Arial"/>
          <w:color w:val="2D2D2D"/>
          <w:spacing w:val="2"/>
          <w:sz w:val="24"/>
          <w:szCs w:val="24"/>
          <w:lang w:eastAsia="ru-RU"/>
        </w:rPr>
        <w:t>по результатам торгов (конкурсов, аукционов) определяется на основании предложения победителя конкурса или аукциона, сделанного в установленном порядке. Начальная цена предмета торгов (конкурса, аукциона) принимается равной рыночной величине годовой арендной платы, отраженной в отчете оценщика.</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color w:val="2D2D2D"/>
          <w:spacing w:val="2"/>
          <w:sz w:val="24"/>
          <w:szCs w:val="24"/>
          <w:lang w:eastAsia="ru-RU"/>
        </w:rPr>
        <w:t xml:space="preserve">6.3. </w:t>
      </w:r>
      <w:r w:rsidRPr="00C20F42">
        <w:rPr>
          <w:rFonts w:ascii="Arial" w:eastAsia="Times New Roman" w:hAnsi="Arial" w:cs="Arial"/>
          <w:sz w:val="24"/>
          <w:szCs w:val="24"/>
          <w:lang w:eastAsia="ru-RU"/>
        </w:rPr>
        <w:t>Арендная плата за пользование движимым имуществом рассчитывается в соответствии с методикой расчета за пользование движимым муниципальным имуществом, приведенной в приложении N2 к настоящему Положению.</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 xml:space="preserve">6.4. </w:t>
      </w:r>
      <w:proofErr w:type="gramStart"/>
      <w:r w:rsidRPr="00C20F42">
        <w:rPr>
          <w:rFonts w:ascii="Arial" w:eastAsia="Times New Roman" w:hAnsi="Arial" w:cs="Arial"/>
          <w:sz w:val="24"/>
          <w:szCs w:val="24"/>
          <w:lang w:eastAsia="ru-RU"/>
        </w:rPr>
        <w:t>Арендная плата за муниципальное имущество, находящееся в составе муниципальной казны, арендные платежи за муниципальное имущество, находящееся в оперативном управлении муниципальных учреждений, а также средства, поступившие от продажи права на заключение договора аренды, суммы задатков, не подлежащих возврату участникам торгов, и иные платежи, связанные с арендой муниципального имущества, находящегося в составе муниципальной казны и в оперативном управлении муниципальных учреждений, подлежат зачислению</w:t>
      </w:r>
      <w:proofErr w:type="gramEnd"/>
      <w:r w:rsidRPr="00C20F42">
        <w:rPr>
          <w:rFonts w:ascii="Arial" w:eastAsia="Times New Roman" w:hAnsi="Arial" w:cs="Arial"/>
          <w:sz w:val="24"/>
          <w:szCs w:val="24"/>
          <w:lang w:eastAsia="ru-RU"/>
        </w:rPr>
        <w:t xml:space="preserve"> в бюджет Котикского муниципального образования в полном объеме без налога на добавленную стоимость</w:t>
      </w:r>
      <w:proofErr w:type="gramStart"/>
      <w:r w:rsidRPr="00C20F42">
        <w:rPr>
          <w:rFonts w:ascii="Arial" w:eastAsia="Times New Roman" w:hAnsi="Arial" w:cs="Arial"/>
          <w:sz w:val="24"/>
          <w:szCs w:val="24"/>
          <w:lang w:eastAsia="ru-RU"/>
        </w:rPr>
        <w:t xml:space="preserve">.. </w:t>
      </w:r>
      <w:proofErr w:type="gramEnd"/>
      <w:r w:rsidRPr="00C20F42">
        <w:rPr>
          <w:rFonts w:ascii="Arial" w:eastAsia="Times New Roman" w:hAnsi="Arial" w:cs="Arial"/>
          <w:sz w:val="24"/>
          <w:szCs w:val="24"/>
          <w:lang w:eastAsia="ru-RU"/>
        </w:rPr>
        <w:t>Налог на добавленную стоимость исчисляется и уплачивается Арендатором самостоятельно в порядке, предусмотренном законодательством</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6.5. Получателями арендной платы по договорам аренды муниципального имущества, закрепленного на праве хозяйственного ведения за муниципальными унитарными предприятиями, являются соответственно эти муниципальные предприятия.</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6.6. Арендная плата не включает в себя эксплуатационные и коммунальные расходы на содержание объекта.</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 xml:space="preserve">6.6.1 Оплата эксплуатационных расходов и коммунальных услуг производится Арендатором в соответствии с договором </w:t>
      </w:r>
      <w:r w:rsidRPr="00C20F42">
        <w:rPr>
          <w:rFonts w:ascii="Arial" w:eastAsia="Times New Roman" w:hAnsi="Arial" w:cs="Arial"/>
          <w:color w:val="000000"/>
          <w:sz w:val="24"/>
          <w:szCs w:val="24"/>
          <w:shd w:val="clear" w:color="auto" w:fill="FFFFFF"/>
          <w:lang w:eastAsia="ru-RU"/>
        </w:rPr>
        <w:t xml:space="preserve">о возмещении расходов </w:t>
      </w:r>
      <w:r w:rsidRPr="00C20F42">
        <w:rPr>
          <w:rFonts w:ascii="Arial" w:eastAsia="Times New Roman" w:hAnsi="Arial" w:cs="Arial"/>
          <w:color w:val="000000"/>
          <w:sz w:val="24"/>
          <w:szCs w:val="24"/>
          <w:shd w:val="clear" w:color="auto" w:fill="FFFFFF"/>
          <w:lang w:eastAsia="ru-RU"/>
        </w:rPr>
        <w:lastRenderedPageBreak/>
        <w:t>по содержанию объекта недвижимости. Указанный договор заключается между Арендатором (Ссудополучателем) и Арендодателем (Ссудодателем).</w:t>
      </w:r>
      <w:r w:rsidRPr="00C20F42">
        <w:rPr>
          <w:rFonts w:ascii="Arial" w:eastAsia="Times New Roman" w:hAnsi="Arial" w:cs="Arial"/>
          <w:sz w:val="24"/>
          <w:szCs w:val="24"/>
          <w:lang w:eastAsia="ru-RU"/>
        </w:rPr>
        <w:t xml:space="preserve"> </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6.6.2. Арендатор самостоятельно может осуществлять эксплуатацию и обслуживание объекта, а также заключать договоры на предоставление коммунальных услуг.</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pacing w:val="2"/>
          <w:sz w:val="24"/>
          <w:szCs w:val="24"/>
          <w:lang w:eastAsia="ru-RU"/>
        </w:rPr>
        <w:t xml:space="preserve">6.7. В случае предусмотренном п.4.5. ст.18 </w:t>
      </w:r>
      <w:hyperlink r:id="rId10" w:history="1">
        <w:r w:rsidRPr="00C20F42">
          <w:rPr>
            <w:rFonts w:ascii="Arial" w:eastAsia="Times New Roman" w:hAnsi="Arial" w:cs="Arial"/>
            <w:spacing w:val="2"/>
            <w:sz w:val="24"/>
            <w:szCs w:val="24"/>
            <w:lang w:eastAsia="ru-RU"/>
          </w:rPr>
          <w:t>Федерального закона от 24.07.2007г. N209-ФЗ "О развитии малого и среднего предпринимательства в Российской Федерации"</w:t>
        </w:r>
      </w:hyperlink>
      <w:proofErr w:type="gramStart"/>
      <w:r w:rsidRPr="00C20F42">
        <w:rPr>
          <w:rFonts w:ascii="Arial" w:eastAsia="Times New Roman" w:hAnsi="Arial" w:cs="Arial"/>
          <w:spacing w:val="2"/>
          <w:sz w:val="24"/>
          <w:szCs w:val="24"/>
          <w:lang w:eastAsia="ru-RU"/>
        </w:rPr>
        <w:t> ,</w:t>
      </w:r>
      <w:proofErr w:type="gramEnd"/>
      <w:r w:rsidRPr="00C20F42">
        <w:rPr>
          <w:rFonts w:ascii="Arial" w:eastAsia="Times New Roman" w:hAnsi="Arial" w:cs="Arial"/>
          <w:spacing w:val="2"/>
          <w:sz w:val="24"/>
          <w:szCs w:val="24"/>
          <w:lang w:eastAsia="ru-RU"/>
        </w:rPr>
        <w:t xml:space="preserve"> муниципальными правовыми актами может быть установлен размер льготной ставки арендной платы в отношении имущества, включенного </w:t>
      </w:r>
      <w:r w:rsidRPr="00C20F42">
        <w:rPr>
          <w:rFonts w:ascii="Arial" w:eastAsia="Times New Roman" w:hAnsi="Arial" w:cs="Arial"/>
          <w:sz w:val="24"/>
          <w:szCs w:val="24"/>
          <w:lang w:eastAsia="ru-RU"/>
        </w:rPr>
        <w:t>в перечни муниципального имущества, свободного от прав третьих лиц,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6.8. Арендная плата перечисляется арендатором в порядке и в сроки, указанные в договоре аренды.</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6.9. Размер арендной платы может быть изменен в порядке, предусмотренном действующим законодательством и договором аренды.</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 xml:space="preserve">6.10. Арендатор производит платеж за пользование муниципальным имуществом с момента его </w:t>
      </w:r>
      <w:proofErr w:type="gramStart"/>
      <w:r w:rsidRPr="00C20F42">
        <w:rPr>
          <w:rFonts w:ascii="Arial" w:eastAsia="Times New Roman" w:hAnsi="Arial" w:cs="Arial"/>
          <w:sz w:val="24"/>
          <w:szCs w:val="24"/>
          <w:lang w:eastAsia="ru-RU"/>
        </w:rPr>
        <w:t>передачи</w:t>
      </w:r>
      <w:proofErr w:type="gramEnd"/>
      <w:r w:rsidRPr="00C20F42">
        <w:rPr>
          <w:rFonts w:ascii="Arial" w:eastAsia="Times New Roman" w:hAnsi="Arial" w:cs="Arial"/>
          <w:sz w:val="24"/>
          <w:szCs w:val="24"/>
          <w:lang w:eastAsia="ru-RU"/>
        </w:rPr>
        <w:t xml:space="preserve"> по акту приема-передачи исходя из размера арендной платы, установленной условиями настоящего договора, оплачивает коммунальные услуги и эксплуатационные расходы согласно условиям, предусмотренным договором о возмещении расходов по содержанию объекта.</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pacing w:val="2"/>
          <w:sz w:val="24"/>
          <w:szCs w:val="24"/>
          <w:lang w:eastAsia="ru-RU"/>
        </w:rPr>
      </w:pPr>
      <w:r w:rsidRPr="00C20F42">
        <w:rPr>
          <w:rFonts w:ascii="Arial" w:eastAsia="Times New Roman" w:hAnsi="Arial" w:cs="Arial"/>
          <w:spacing w:val="2"/>
          <w:sz w:val="24"/>
          <w:szCs w:val="24"/>
          <w:lang w:eastAsia="ru-RU"/>
        </w:rPr>
        <w:t>7.Изменение, расторжение и прекращение</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pacing w:val="2"/>
          <w:sz w:val="24"/>
          <w:szCs w:val="24"/>
          <w:lang w:eastAsia="ru-RU"/>
        </w:rPr>
      </w:pPr>
      <w:r w:rsidRPr="00C20F42">
        <w:rPr>
          <w:rFonts w:ascii="Arial" w:eastAsia="Times New Roman" w:hAnsi="Arial" w:cs="Arial"/>
          <w:spacing w:val="2"/>
          <w:sz w:val="24"/>
          <w:szCs w:val="24"/>
          <w:lang w:eastAsia="ru-RU"/>
        </w:rPr>
        <w:t xml:space="preserve"> договора аренды и безвозмездного пользования.</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pacing w:val="2"/>
          <w:sz w:val="24"/>
          <w:szCs w:val="24"/>
          <w:lang w:eastAsia="ru-RU"/>
        </w:rPr>
      </w:pPr>
      <w:r w:rsidRPr="00C20F42">
        <w:rPr>
          <w:rFonts w:ascii="Arial" w:eastAsia="Times New Roman" w:hAnsi="Arial" w:cs="Arial"/>
          <w:spacing w:val="2"/>
          <w:sz w:val="24"/>
          <w:szCs w:val="24"/>
          <w:lang w:eastAsia="ru-RU"/>
        </w:rPr>
        <w:t>7.1. Изменение или расторжение договоров аренды и безвозмездного пользования возможны по соглашению сторон. Вносимые изменения рассматриваются сторонами в месячный срок и оформляются в письменной форме дополнительным соглашением.</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pacing w:val="2"/>
          <w:sz w:val="24"/>
          <w:szCs w:val="24"/>
          <w:lang w:eastAsia="ru-RU"/>
        </w:rPr>
      </w:pPr>
      <w:r w:rsidRPr="00C20F42">
        <w:rPr>
          <w:rFonts w:ascii="Arial" w:eastAsia="Times New Roman" w:hAnsi="Arial" w:cs="Arial"/>
          <w:spacing w:val="2"/>
          <w:sz w:val="24"/>
          <w:szCs w:val="24"/>
          <w:lang w:eastAsia="ru-RU"/>
        </w:rPr>
        <w:t>7.2. По требованию Арендодателя или Ссудодателя договоры аренды и безвозмездного пользования могут быть расторгнуты досрочно судом в случаях, когда Арендатор или Ссудополучатель:</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pacing w:val="2"/>
          <w:sz w:val="24"/>
          <w:szCs w:val="24"/>
          <w:lang w:eastAsia="ru-RU"/>
        </w:rPr>
      </w:pPr>
      <w:r w:rsidRPr="00C20F42">
        <w:rPr>
          <w:rFonts w:ascii="Arial" w:eastAsia="Times New Roman" w:hAnsi="Arial" w:cs="Arial"/>
          <w:spacing w:val="2"/>
          <w:sz w:val="24"/>
          <w:szCs w:val="24"/>
          <w:lang w:eastAsia="ru-RU"/>
        </w:rPr>
        <w:t>- пользуются муниципальным имуществом с существенными нарушениями либо с неоднократными нарушениями условий договора;</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pacing w:val="2"/>
          <w:sz w:val="24"/>
          <w:szCs w:val="24"/>
          <w:lang w:eastAsia="ru-RU"/>
        </w:rPr>
      </w:pPr>
      <w:r w:rsidRPr="00C20F42">
        <w:rPr>
          <w:rFonts w:ascii="Arial" w:eastAsia="Times New Roman" w:hAnsi="Arial" w:cs="Arial"/>
          <w:spacing w:val="2"/>
          <w:sz w:val="24"/>
          <w:szCs w:val="24"/>
          <w:lang w:eastAsia="ru-RU"/>
        </w:rPr>
        <w:t>- существенно ухудшают муниципальное имущество;</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pacing w:val="2"/>
          <w:sz w:val="24"/>
          <w:szCs w:val="24"/>
          <w:lang w:eastAsia="ru-RU"/>
        </w:rPr>
      </w:pPr>
      <w:r w:rsidRPr="00C20F42">
        <w:rPr>
          <w:rFonts w:ascii="Arial" w:eastAsia="Times New Roman" w:hAnsi="Arial" w:cs="Arial"/>
          <w:spacing w:val="2"/>
          <w:sz w:val="24"/>
          <w:szCs w:val="24"/>
          <w:lang w:eastAsia="ru-RU"/>
        </w:rPr>
        <w:t>- не производят капитального ремонта муниципального имущества в установленные договором аренды сроки, а при отсутствии их в договоре - в разумные сроки в тех случаях, когда в соответствии с законом, иными правовыми актами производство капитального ремонта является обязанностью Арендатора.</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pacing w:val="2"/>
          <w:sz w:val="24"/>
          <w:szCs w:val="24"/>
          <w:lang w:eastAsia="ru-RU"/>
        </w:rPr>
      </w:pPr>
      <w:r w:rsidRPr="00C20F42">
        <w:rPr>
          <w:rFonts w:ascii="Arial" w:eastAsia="Times New Roman" w:hAnsi="Arial" w:cs="Arial"/>
          <w:spacing w:val="2"/>
          <w:sz w:val="24"/>
          <w:szCs w:val="24"/>
          <w:lang w:eastAsia="ru-RU"/>
        </w:rPr>
        <w:t xml:space="preserve">Кроме того, договор </w:t>
      </w:r>
      <w:proofErr w:type="gramStart"/>
      <w:r w:rsidRPr="00C20F42">
        <w:rPr>
          <w:rFonts w:ascii="Arial" w:eastAsia="Times New Roman" w:hAnsi="Arial" w:cs="Arial"/>
          <w:spacing w:val="2"/>
          <w:sz w:val="24"/>
          <w:szCs w:val="24"/>
          <w:lang w:eastAsia="ru-RU"/>
        </w:rPr>
        <w:t>аренды</w:t>
      </w:r>
      <w:proofErr w:type="gramEnd"/>
      <w:r w:rsidRPr="00C20F42">
        <w:rPr>
          <w:rFonts w:ascii="Arial" w:eastAsia="Times New Roman" w:hAnsi="Arial" w:cs="Arial"/>
          <w:spacing w:val="2"/>
          <w:sz w:val="24"/>
          <w:szCs w:val="24"/>
          <w:lang w:eastAsia="ru-RU"/>
        </w:rPr>
        <w:t xml:space="preserve"> может быть расторгнут досрочно судом если Арендатор более двух раз подряд по истечении установленного договором срока платежа не вносит арендную плату.</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pacing w:val="2"/>
          <w:sz w:val="24"/>
          <w:szCs w:val="24"/>
          <w:lang w:eastAsia="ru-RU"/>
        </w:rPr>
      </w:pPr>
      <w:r w:rsidRPr="00C20F42">
        <w:rPr>
          <w:rFonts w:ascii="Arial" w:eastAsia="Times New Roman" w:hAnsi="Arial" w:cs="Arial"/>
          <w:spacing w:val="2"/>
          <w:sz w:val="24"/>
          <w:szCs w:val="24"/>
          <w:lang w:eastAsia="ru-RU"/>
        </w:rPr>
        <w:t>7.3. Договоры аренды и безвозмездного пользования могут быть досрочно расторгнуты судом по требованию Арендатора или Ссудополучателя в случаях, когда:</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pacing w:val="2"/>
          <w:sz w:val="24"/>
          <w:szCs w:val="24"/>
          <w:lang w:eastAsia="ru-RU"/>
        </w:rPr>
      </w:pPr>
      <w:r w:rsidRPr="00C20F42">
        <w:rPr>
          <w:rFonts w:ascii="Arial" w:eastAsia="Times New Roman" w:hAnsi="Arial" w:cs="Arial"/>
          <w:spacing w:val="2"/>
          <w:sz w:val="24"/>
          <w:szCs w:val="24"/>
          <w:lang w:eastAsia="ru-RU"/>
        </w:rPr>
        <w:t>- Арендодатель или Ссудодатель не предоставляют муниципальное имущество в пользование Арендатору или Ссудополучателю, либо создают препятствия для пользования муниципальным имуществом в соответствии с условиями договора или назначением имущества;</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pacing w:val="2"/>
          <w:sz w:val="24"/>
          <w:szCs w:val="24"/>
          <w:lang w:eastAsia="ru-RU"/>
        </w:rPr>
      </w:pPr>
      <w:r w:rsidRPr="00C20F42">
        <w:rPr>
          <w:rFonts w:ascii="Arial" w:eastAsia="Times New Roman" w:hAnsi="Arial" w:cs="Arial"/>
          <w:spacing w:val="2"/>
          <w:sz w:val="24"/>
          <w:szCs w:val="24"/>
          <w:lang w:eastAsia="ru-RU"/>
        </w:rPr>
        <w:t xml:space="preserve">- переданное Арендатору или Ссудополучателю муниципальное имущество имеет препятствующие пользованию им недостатки, которые не были </w:t>
      </w:r>
      <w:r w:rsidRPr="00C20F42">
        <w:rPr>
          <w:rFonts w:ascii="Arial" w:eastAsia="Times New Roman" w:hAnsi="Arial" w:cs="Arial"/>
          <w:spacing w:val="2"/>
          <w:sz w:val="24"/>
          <w:szCs w:val="24"/>
          <w:lang w:eastAsia="ru-RU"/>
        </w:rPr>
        <w:lastRenderedPageBreak/>
        <w:t>оговорены при заключении договора, не были заранее известны Арендатору или Ссудополучателю и не должны были быть обнаружены во время осмотра имущества или проверки его готовности при заключении договора;</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pacing w:val="2"/>
          <w:sz w:val="24"/>
          <w:szCs w:val="24"/>
          <w:lang w:eastAsia="ru-RU"/>
        </w:rPr>
      </w:pPr>
      <w:r w:rsidRPr="00C20F42">
        <w:rPr>
          <w:rFonts w:ascii="Arial" w:eastAsia="Times New Roman" w:hAnsi="Arial" w:cs="Arial"/>
          <w:spacing w:val="2"/>
          <w:sz w:val="24"/>
          <w:szCs w:val="24"/>
          <w:lang w:eastAsia="ru-RU"/>
        </w:rPr>
        <w:t>- муниципальное имущество в силу обстоятельств, за которые Арендатор или Ссудополучатель не отвечают, окажется в состоянии, не пригодном для использования.</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8. Учет арендованных объектов недвижимости</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 xml:space="preserve">и </w:t>
      </w:r>
      <w:proofErr w:type="gramStart"/>
      <w:r w:rsidRPr="00C20F42">
        <w:rPr>
          <w:rFonts w:ascii="Arial" w:eastAsia="Times New Roman" w:hAnsi="Arial" w:cs="Arial"/>
          <w:sz w:val="24"/>
          <w:szCs w:val="24"/>
          <w:lang w:eastAsia="ru-RU"/>
        </w:rPr>
        <w:t>контроль за</w:t>
      </w:r>
      <w:proofErr w:type="gramEnd"/>
      <w:r w:rsidRPr="00C20F42">
        <w:rPr>
          <w:rFonts w:ascii="Arial" w:eastAsia="Times New Roman" w:hAnsi="Arial" w:cs="Arial"/>
          <w:sz w:val="24"/>
          <w:szCs w:val="24"/>
          <w:lang w:eastAsia="ru-RU"/>
        </w:rPr>
        <w:t xml:space="preserve"> их использованием</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8.1. Учет муниципального имущества, переданного в аренду (безвозмездное пользование) производится Комитетом.</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 xml:space="preserve">8.2. </w:t>
      </w:r>
      <w:proofErr w:type="gramStart"/>
      <w:r w:rsidRPr="00C20F42">
        <w:rPr>
          <w:rFonts w:ascii="Arial" w:eastAsia="Times New Roman" w:hAnsi="Arial" w:cs="Arial"/>
          <w:sz w:val="24"/>
          <w:szCs w:val="24"/>
          <w:lang w:eastAsia="ru-RU"/>
        </w:rPr>
        <w:t>Контроль за</w:t>
      </w:r>
      <w:proofErr w:type="gramEnd"/>
      <w:r w:rsidRPr="00C20F42">
        <w:rPr>
          <w:rFonts w:ascii="Arial" w:eastAsia="Times New Roman" w:hAnsi="Arial" w:cs="Arial"/>
          <w:sz w:val="24"/>
          <w:szCs w:val="24"/>
          <w:lang w:eastAsia="ru-RU"/>
        </w:rPr>
        <w:t xml:space="preserve"> использованием переданного в аренду муниципального имущества осуществляет Арендодатель (Ссудодатель).</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 xml:space="preserve">8.3. Арендодатель (Ссудодатель) проводит проверки целевого использования муниципального имущества, переданного в аренду (безвозмездное пользование), и осуществляет </w:t>
      </w:r>
      <w:proofErr w:type="gramStart"/>
      <w:r w:rsidRPr="00C20F42">
        <w:rPr>
          <w:rFonts w:ascii="Arial" w:eastAsia="Times New Roman" w:hAnsi="Arial" w:cs="Arial"/>
          <w:sz w:val="24"/>
          <w:szCs w:val="24"/>
          <w:lang w:eastAsia="ru-RU"/>
        </w:rPr>
        <w:t>контроль за</w:t>
      </w:r>
      <w:proofErr w:type="gramEnd"/>
      <w:r w:rsidRPr="00C20F42">
        <w:rPr>
          <w:rFonts w:ascii="Arial" w:eastAsia="Times New Roman" w:hAnsi="Arial" w:cs="Arial"/>
          <w:sz w:val="24"/>
          <w:szCs w:val="24"/>
          <w:lang w:eastAsia="ru-RU"/>
        </w:rPr>
        <w:t xml:space="preserve"> правильностью и своевременностью начисления и перечисления арендной платы.</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8.4. Для выполнения контрольных функций Комитет вправе осуществлять проверки использованных арендуемых объектов и требовать от арендаторов предоставления необходимой информации.</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Заключительные положения</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9.1. Все, что не урегулировано настоящим Положением, регулируется действующим федеральным законодательством Российской Федерации.</w:t>
      </w:r>
    </w:p>
    <w:p w:rsidR="00C20F42" w:rsidRPr="00C20F42" w:rsidRDefault="00C20F42" w:rsidP="00C20F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C20F42" w:rsidRPr="00C20F42" w:rsidRDefault="00C20F42" w:rsidP="00C20F42">
      <w:pPr>
        <w:overflowPunct w:val="0"/>
        <w:autoSpaceDE w:val="0"/>
        <w:autoSpaceDN w:val="0"/>
        <w:adjustRightInd w:val="0"/>
        <w:spacing w:after="0" w:line="240" w:lineRule="auto"/>
        <w:jc w:val="right"/>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Приложение N1</w:t>
      </w:r>
    </w:p>
    <w:p w:rsidR="00C20F42" w:rsidRPr="00C20F42" w:rsidRDefault="00C20F42" w:rsidP="00C20F42">
      <w:pPr>
        <w:overflowPunct w:val="0"/>
        <w:autoSpaceDE w:val="0"/>
        <w:autoSpaceDN w:val="0"/>
        <w:adjustRightInd w:val="0"/>
        <w:spacing w:after="0" w:line="240" w:lineRule="auto"/>
        <w:jc w:val="right"/>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к Положению</w:t>
      </w:r>
    </w:p>
    <w:p w:rsidR="00C20F42" w:rsidRPr="00C20F42" w:rsidRDefault="00C20F42" w:rsidP="00C20F42">
      <w:pPr>
        <w:overflowPunct w:val="0"/>
        <w:autoSpaceDE w:val="0"/>
        <w:autoSpaceDN w:val="0"/>
        <w:adjustRightInd w:val="0"/>
        <w:spacing w:after="0" w:line="240" w:lineRule="auto"/>
        <w:jc w:val="right"/>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о порядке сдачи в аренду</w:t>
      </w:r>
    </w:p>
    <w:p w:rsidR="00C20F42" w:rsidRPr="00C20F42" w:rsidRDefault="00C20F42" w:rsidP="00C20F42">
      <w:pPr>
        <w:overflowPunct w:val="0"/>
        <w:autoSpaceDE w:val="0"/>
        <w:autoSpaceDN w:val="0"/>
        <w:adjustRightInd w:val="0"/>
        <w:spacing w:after="0" w:line="240" w:lineRule="auto"/>
        <w:jc w:val="right"/>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и безвозмездное пользование</w:t>
      </w:r>
    </w:p>
    <w:p w:rsidR="00C20F42" w:rsidRPr="00C20F42" w:rsidRDefault="00C20F42" w:rsidP="00C20F42">
      <w:pPr>
        <w:overflowPunct w:val="0"/>
        <w:autoSpaceDE w:val="0"/>
        <w:autoSpaceDN w:val="0"/>
        <w:adjustRightInd w:val="0"/>
        <w:spacing w:after="0" w:line="240" w:lineRule="auto"/>
        <w:jc w:val="right"/>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объектов муниципальной собственности</w:t>
      </w:r>
    </w:p>
    <w:p w:rsidR="00C20F42" w:rsidRPr="00C20F42" w:rsidRDefault="00C20F42" w:rsidP="00C20F42">
      <w:pPr>
        <w:overflowPunct w:val="0"/>
        <w:autoSpaceDE w:val="0"/>
        <w:autoSpaceDN w:val="0"/>
        <w:adjustRightInd w:val="0"/>
        <w:spacing w:after="0" w:line="240" w:lineRule="auto"/>
        <w:jc w:val="right"/>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Котикского сельского поселения</w:t>
      </w:r>
    </w:p>
    <w:p w:rsidR="00C20F42" w:rsidRPr="00C20F42" w:rsidRDefault="00C20F42" w:rsidP="00C20F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C20F42" w:rsidRPr="00C20F42" w:rsidRDefault="00C20F42" w:rsidP="00C20F42">
      <w:pPr>
        <w:overflowPunct w:val="0"/>
        <w:autoSpaceDE w:val="0"/>
        <w:autoSpaceDN w:val="0"/>
        <w:adjustRightInd w:val="0"/>
        <w:spacing w:after="0" w:line="240" w:lineRule="auto"/>
        <w:jc w:val="center"/>
        <w:textAlignment w:val="baseline"/>
        <w:rPr>
          <w:rFonts w:ascii="Arial" w:eastAsia="Times New Roman" w:hAnsi="Arial" w:cs="Arial"/>
          <w:b/>
          <w:sz w:val="30"/>
          <w:szCs w:val="30"/>
          <w:lang w:eastAsia="ru-RU"/>
        </w:rPr>
      </w:pPr>
      <w:r w:rsidRPr="00C20F42">
        <w:rPr>
          <w:rFonts w:ascii="Arial" w:eastAsia="Times New Roman" w:hAnsi="Arial" w:cs="Arial"/>
          <w:b/>
          <w:sz w:val="30"/>
          <w:szCs w:val="30"/>
          <w:lang w:eastAsia="ru-RU"/>
        </w:rPr>
        <w:t>Методика расчета арендной платы за пользование недвижимым муниципальным имуществом</w:t>
      </w:r>
    </w:p>
    <w:p w:rsidR="00C20F42" w:rsidRPr="00C20F42" w:rsidRDefault="00C20F42" w:rsidP="00C20F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Настоящая методика (далее - Методика) устанавливает порядок определения величины арендной платы за пользование объектами недвижимости.</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Для определения величины арендной платы в настоящей Методике используется:</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 xml:space="preserve">- </w:t>
      </w:r>
      <w:proofErr w:type="spellStart"/>
      <w:proofErr w:type="gramStart"/>
      <w:r w:rsidRPr="00C20F42">
        <w:rPr>
          <w:rFonts w:ascii="Arial" w:eastAsia="Times New Roman" w:hAnsi="Arial" w:cs="Arial"/>
          <w:sz w:val="24"/>
          <w:szCs w:val="24"/>
          <w:lang w:eastAsia="ru-RU"/>
        </w:rPr>
        <w:t>Сб</w:t>
      </w:r>
      <w:proofErr w:type="spellEnd"/>
      <w:proofErr w:type="gramEnd"/>
      <w:r w:rsidRPr="00C20F42">
        <w:rPr>
          <w:rFonts w:ascii="Arial" w:eastAsia="Times New Roman" w:hAnsi="Arial" w:cs="Arial"/>
          <w:sz w:val="24"/>
          <w:szCs w:val="24"/>
          <w:lang w:eastAsia="ru-RU"/>
        </w:rPr>
        <w:t xml:space="preserve"> – средняя рыночная стоимость одного квадратного метра общей площади жилого помещения по Иркутской области, утвержденная Министерством строительства и жилищно-коммунального хозяйства Российской Федерации, на дату заключения договора;</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 поправочные коэффициенты, участвующие в расчете и влияющие на размер ставки арендной платы.</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 xml:space="preserve">Размер ставки арендной платы за 1 </w:t>
      </w:r>
      <w:proofErr w:type="spellStart"/>
      <w:r w:rsidRPr="00C20F42">
        <w:rPr>
          <w:rFonts w:ascii="Arial" w:eastAsia="Times New Roman" w:hAnsi="Arial" w:cs="Arial"/>
          <w:sz w:val="24"/>
          <w:szCs w:val="24"/>
          <w:lang w:eastAsia="ru-RU"/>
        </w:rPr>
        <w:t>кв</w:t>
      </w:r>
      <w:proofErr w:type="gramStart"/>
      <w:r w:rsidRPr="00C20F42">
        <w:rPr>
          <w:rFonts w:ascii="Arial" w:eastAsia="Times New Roman" w:hAnsi="Arial" w:cs="Arial"/>
          <w:sz w:val="24"/>
          <w:szCs w:val="24"/>
          <w:lang w:eastAsia="ru-RU"/>
        </w:rPr>
        <w:t>.м</w:t>
      </w:r>
      <w:proofErr w:type="spellEnd"/>
      <w:proofErr w:type="gramEnd"/>
      <w:r w:rsidRPr="00C20F42">
        <w:rPr>
          <w:rFonts w:ascii="Arial" w:eastAsia="Times New Roman" w:hAnsi="Arial" w:cs="Arial"/>
          <w:sz w:val="24"/>
          <w:szCs w:val="24"/>
          <w:lang w:eastAsia="ru-RU"/>
        </w:rPr>
        <w:t xml:space="preserve"> в год определяется по формуле:</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proofErr w:type="spellStart"/>
      <w:proofErr w:type="gramStart"/>
      <w:r w:rsidRPr="00C20F42">
        <w:rPr>
          <w:rFonts w:ascii="Arial" w:eastAsia="Times New Roman" w:hAnsi="Arial" w:cs="Arial"/>
          <w:sz w:val="24"/>
          <w:szCs w:val="24"/>
          <w:lang w:eastAsia="ru-RU"/>
        </w:rPr>
        <w:t>Ст</w:t>
      </w:r>
      <w:proofErr w:type="spellEnd"/>
      <w:proofErr w:type="gramEnd"/>
      <w:r w:rsidRPr="00C20F42">
        <w:rPr>
          <w:rFonts w:ascii="Arial" w:eastAsia="Times New Roman" w:hAnsi="Arial" w:cs="Arial"/>
          <w:sz w:val="24"/>
          <w:szCs w:val="24"/>
          <w:lang w:eastAsia="ru-RU"/>
        </w:rPr>
        <w:t xml:space="preserve"> = </w:t>
      </w:r>
      <w:proofErr w:type="spellStart"/>
      <w:r w:rsidRPr="00C20F42">
        <w:rPr>
          <w:rFonts w:ascii="Arial" w:eastAsia="Times New Roman" w:hAnsi="Arial" w:cs="Arial"/>
          <w:sz w:val="24"/>
          <w:szCs w:val="24"/>
          <w:lang w:eastAsia="ru-RU"/>
        </w:rPr>
        <w:t>Сб</w:t>
      </w:r>
      <w:proofErr w:type="spellEnd"/>
      <w:r w:rsidRPr="00C20F42">
        <w:rPr>
          <w:rFonts w:ascii="Arial" w:eastAsia="Times New Roman" w:hAnsi="Arial" w:cs="Arial"/>
          <w:sz w:val="24"/>
          <w:szCs w:val="24"/>
          <w:lang w:eastAsia="ru-RU"/>
        </w:rPr>
        <w:t xml:space="preserve"> x </w:t>
      </w:r>
      <w:proofErr w:type="spellStart"/>
      <w:r w:rsidRPr="00C20F42">
        <w:rPr>
          <w:rFonts w:ascii="Arial" w:eastAsia="Times New Roman" w:hAnsi="Arial" w:cs="Arial"/>
          <w:sz w:val="24"/>
          <w:szCs w:val="24"/>
          <w:lang w:eastAsia="ru-RU"/>
        </w:rPr>
        <w:t>Кз</w:t>
      </w:r>
      <w:proofErr w:type="spellEnd"/>
      <w:r w:rsidRPr="00C20F42">
        <w:rPr>
          <w:rFonts w:ascii="Arial" w:eastAsia="Times New Roman" w:hAnsi="Arial" w:cs="Arial"/>
          <w:sz w:val="24"/>
          <w:szCs w:val="24"/>
          <w:lang w:eastAsia="ru-RU"/>
        </w:rPr>
        <w:t xml:space="preserve"> x Км x </w:t>
      </w:r>
      <w:proofErr w:type="spellStart"/>
      <w:r w:rsidRPr="00C20F42">
        <w:rPr>
          <w:rFonts w:ascii="Arial" w:eastAsia="Times New Roman" w:hAnsi="Arial" w:cs="Arial"/>
          <w:sz w:val="24"/>
          <w:szCs w:val="24"/>
          <w:lang w:eastAsia="ru-RU"/>
        </w:rPr>
        <w:t>Киз</w:t>
      </w:r>
      <w:proofErr w:type="spellEnd"/>
      <w:r w:rsidRPr="00C20F42">
        <w:rPr>
          <w:rFonts w:ascii="Arial" w:eastAsia="Times New Roman" w:hAnsi="Arial" w:cs="Arial"/>
          <w:sz w:val="24"/>
          <w:szCs w:val="24"/>
          <w:lang w:eastAsia="ru-RU"/>
        </w:rPr>
        <w:t xml:space="preserve"> x Кто x </w:t>
      </w:r>
      <w:proofErr w:type="spellStart"/>
      <w:r w:rsidRPr="00C20F42">
        <w:rPr>
          <w:rFonts w:ascii="Arial" w:eastAsia="Times New Roman" w:hAnsi="Arial" w:cs="Arial"/>
          <w:sz w:val="24"/>
          <w:szCs w:val="24"/>
          <w:lang w:eastAsia="ru-RU"/>
        </w:rPr>
        <w:t>Кт</w:t>
      </w:r>
      <w:proofErr w:type="spellEnd"/>
      <w:r w:rsidRPr="00C20F42">
        <w:rPr>
          <w:rFonts w:ascii="Arial" w:eastAsia="Times New Roman" w:hAnsi="Arial" w:cs="Arial"/>
          <w:sz w:val="24"/>
          <w:szCs w:val="24"/>
          <w:lang w:eastAsia="ru-RU"/>
        </w:rPr>
        <w:t xml:space="preserve"> х Кд руб. в год,</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где:</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proofErr w:type="spellStart"/>
      <w:proofErr w:type="gramStart"/>
      <w:r w:rsidRPr="00C20F42">
        <w:rPr>
          <w:rFonts w:ascii="Arial" w:eastAsia="Times New Roman" w:hAnsi="Arial" w:cs="Arial"/>
          <w:sz w:val="24"/>
          <w:szCs w:val="24"/>
          <w:lang w:eastAsia="ru-RU"/>
        </w:rPr>
        <w:t>Ст</w:t>
      </w:r>
      <w:proofErr w:type="spellEnd"/>
      <w:proofErr w:type="gramEnd"/>
      <w:r w:rsidRPr="00C20F42">
        <w:rPr>
          <w:rFonts w:ascii="Arial" w:eastAsia="Times New Roman" w:hAnsi="Arial" w:cs="Arial"/>
          <w:sz w:val="24"/>
          <w:szCs w:val="24"/>
          <w:lang w:eastAsia="ru-RU"/>
        </w:rPr>
        <w:t xml:space="preserve"> - ставка арендной платы за 1 </w:t>
      </w:r>
      <w:proofErr w:type="spellStart"/>
      <w:r w:rsidRPr="00C20F42">
        <w:rPr>
          <w:rFonts w:ascii="Arial" w:eastAsia="Times New Roman" w:hAnsi="Arial" w:cs="Arial"/>
          <w:sz w:val="24"/>
          <w:szCs w:val="24"/>
          <w:lang w:eastAsia="ru-RU"/>
        </w:rPr>
        <w:t>кв.м</w:t>
      </w:r>
      <w:proofErr w:type="spellEnd"/>
      <w:r w:rsidRPr="00C20F42">
        <w:rPr>
          <w:rFonts w:ascii="Arial" w:eastAsia="Times New Roman" w:hAnsi="Arial" w:cs="Arial"/>
          <w:sz w:val="24"/>
          <w:szCs w:val="24"/>
          <w:lang w:eastAsia="ru-RU"/>
        </w:rPr>
        <w:t xml:space="preserve"> в рублях в год;</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proofErr w:type="spellStart"/>
      <w:proofErr w:type="gramStart"/>
      <w:r w:rsidRPr="00C20F42">
        <w:rPr>
          <w:rFonts w:ascii="Arial" w:eastAsia="Times New Roman" w:hAnsi="Arial" w:cs="Arial"/>
          <w:sz w:val="24"/>
          <w:szCs w:val="24"/>
          <w:lang w:eastAsia="ru-RU"/>
        </w:rPr>
        <w:t>Сб</w:t>
      </w:r>
      <w:proofErr w:type="spellEnd"/>
      <w:proofErr w:type="gramEnd"/>
      <w:r w:rsidRPr="00C20F42">
        <w:rPr>
          <w:rFonts w:ascii="Arial" w:eastAsia="Times New Roman" w:hAnsi="Arial" w:cs="Arial"/>
          <w:sz w:val="24"/>
          <w:szCs w:val="24"/>
          <w:lang w:eastAsia="ru-RU"/>
        </w:rPr>
        <w:t xml:space="preserve"> - базовая средняя рыночная величина стоимости строительства 1 </w:t>
      </w:r>
      <w:proofErr w:type="spellStart"/>
      <w:r w:rsidRPr="00C20F42">
        <w:rPr>
          <w:rFonts w:ascii="Arial" w:eastAsia="Times New Roman" w:hAnsi="Arial" w:cs="Arial"/>
          <w:sz w:val="24"/>
          <w:szCs w:val="24"/>
          <w:lang w:eastAsia="ru-RU"/>
        </w:rPr>
        <w:t>кв.м</w:t>
      </w:r>
      <w:proofErr w:type="spellEnd"/>
      <w:r w:rsidRPr="00C20F42">
        <w:rPr>
          <w:rFonts w:ascii="Arial" w:eastAsia="Times New Roman" w:hAnsi="Arial" w:cs="Arial"/>
          <w:sz w:val="24"/>
          <w:szCs w:val="24"/>
          <w:lang w:eastAsia="ru-RU"/>
        </w:rPr>
        <w:t xml:space="preserve"> в руб.;</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proofErr w:type="spellStart"/>
      <w:proofErr w:type="gramStart"/>
      <w:r w:rsidRPr="00C20F42">
        <w:rPr>
          <w:rFonts w:ascii="Arial" w:eastAsia="Times New Roman" w:hAnsi="Arial" w:cs="Arial"/>
          <w:sz w:val="24"/>
          <w:szCs w:val="24"/>
          <w:lang w:eastAsia="ru-RU"/>
        </w:rPr>
        <w:lastRenderedPageBreak/>
        <w:t>Кз</w:t>
      </w:r>
      <w:proofErr w:type="spellEnd"/>
      <w:proofErr w:type="gramEnd"/>
      <w:r w:rsidRPr="00C20F42">
        <w:rPr>
          <w:rFonts w:ascii="Arial" w:eastAsia="Times New Roman" w:hAnsi="Arial" w:cs="Arial"/>
          <w:sz w:val="24"/>
          <w:szCs w:val="24"/>
          <w:lang w:eastAsia="ru-RU"/>
        </w:rPr>
        <w:t xml:space="preserve"> - коэффициент расположения объекта аренды по городам, районам Иркутской области (таблица 1);</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proofErr w:type="gramStart"/>
      <w:r w:rsidRPr="00C20F42">
        <w:rPr>
          <w:rFonts w:ascii="Arial" w:eastAsia="Times New Roman" w:hAnsi="Arial" w:cs="Arial"/>
          <w:sz w:val="24"/>
          <w:szCs w:val="24"/>
          <w:lang w:eastAsia="ru-RU"/>
        </w:rPr>
        <w:t>Км</w:t>
      </w:r>
      <w:proofErr w:type="gramEnd"/>
      <w:r w:rsidRPr="00C20F42">
        <w:rPr>
          <w:rFonts w:ascii="Arial" w:eastAsia="Times New Roman" w:hAnsi="Arial" w:cs="Arial"/>
          <w:sz w:val="24"/>
          <w:szCs w:val="24"/>
          <w:lang w:eastAsia="ru-RU"/>
        </w:rPr>
        <w:t xml:space="preserve"> - коэффициент строительного материала объекта аренды (таблица 2);</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proofErr w:type="spellStart"/>
      <w:r w:rsidRPr="00C20F42">
        <w:rPr>
          <w:rFonts w:ascii="Arial" w:eastAsia="Times New Roman" w:hAnsi="Arial" w:cs="Arial"/>
          <w:sz w:val="24"/>
          <w:szCs w:val="24"/>
          <w:lang w:eastAsia="ru-RU"/>
        </w:rPr>
        <w:t>Киз</w:t>
      </w:r>
      <w:proofErr w:type="spellEnd"/>
      <w:r w:rsidRPr="00C20F42">
        <w:rPr>
          <w:rFonts w:ascii="Arial" w:eastAsia="Times New Roman" w:hAnsi="Arial" w:cs="Arial"/>
          <w:sz w:val="24"/>
          <w:szCs w:val="24"/>
          <w:lang w:eastAsia="ru-RU"/>
        </w:rPr>
        <w:t xml:space="preserve"> - коэффициент физического износа здания (таблица 3);</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Кто - коэффициент технического обустройства (таблица 5);</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proofErr w:type="spellStart"/>
      <w:r w:rsidRPr="00C20F42">
        <w:rPr>
          <w:rFonts w:ascii="Arial" w:eastAsia="Times New Roman" w:hAnsi="Arial" w:cs="Arial"/>
          <w:sz w:val="24"/>
          <w:szCs w:val="24"/>
          <w:lang w:eastAsia="ru-RU"/>
        </w:rPr>
        <w:t>Кт</w:t>
      </w:r>
      <w:proofErr w:type="spellEnd"/>
      <w:r w:rsidRPr="00C20F42">
        <w:rPr>
          <w:rFonts w:ascii="Arial" w:eastAsia="Times New Roman" w:hAnsi="Arial" w:cs="Arial"/>
          <w:sz w:val="24"/>
          <w:szCs w:val="24"/>
          <w:lang w:eastAsia="ru-RU"/>
        </w:rPr>
        <w:t xml:space="preserve"> - коэффициент типа помещения (таблица 6);</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Кд - коэффициент доходности от эксплуатации помещения, зависящий от целевого использования объекта аренды (таблица 4).</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Если арендатор занимается несколькими видами деятельности, то коэффициент доходности рассчитывается как средневзвешенная величина, пропорционально площадям, занимаемым под тот или иной вид деятельности на арендуемых площадях.</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Размер годовой арендной платы за объект недвижимости определяется по формуле:</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 xml:space="preserve">Ап = </w:t>
      </w:r>
      <w:proofErr w:type="spellStart"/>
      <w:proofErr w:type="gramStart"/>
      <w:r w:rsidRPr="00C20F42">
        <w:rPr>
          <w:rFonts w:ascii="Arial" w:eastAsia="Times New Roman" w:hAnsi="Arial" w:cs="Arial"/>
          <w:sz w:val="24"/>
          <w:szCs w:val="24"/>
          <w:lang w:eastAsia="ru-RU"/>
        </w:rPr>
        <w:t>Ст</w:t>
      </w:r>
      <w:proofErr w:type="spellEnd"/>
      <w:proofErr w:type="gramEnd"/>
      <w:r w:rsidRPr="00C20F42">
        <w:rPr>
          <w:rFonts w:ascii="Arial" w:eastAsia="Times New Roman" w:hAnsi="Arial" w:cs="Arial"/>
          <w:sz w:val="24"/>
          <w:szCs w:val="24"/>
          <w:lang w:eastAsia="ru-RU"/>
        </w:rPr>
        <w:t xml:space="preserve"> x S,</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где:</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Ап - размер годовой арендной платы в рублях без НДС;</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proofErr w:type="spellStart"/>
      <w:proofErr w:type="gramStart"/>
      <w:r w:rsidRPr="00C20F42">
        <w:rPr>
          <w:rFonts w:ascii="Arial" w:eastAsia="Times New Roman" w:hAnsi="Arial" w:cs="Arial"/>
          <w:sz w:val="24"/>
          <w:szCs w:val="24"/>
          <w:lang w:eastAsia="ru-RU"/>
        </w:rPr>
        <w:t>Ст</w:t>
      </w:r>
      <w:proofErr w:type="spellEnd"/>
      <w:proofErr w:type="gramEnd"/>
      <w:r w:rsidRPr="00C20F42">
        <w:rPr>
          <w:rFonts w:ascii="Arial" w:eastAsia="Times New Roman" w:hAnsi="Arial" w:cs="Arial"/>
          <w:sz w:val="24"/>
          <w:szCs w:val="24"/>
          <w:lang w:eastAsia="ru-RU"/>
        </w:rPr>
        <w:t xml:space="preserve"> - ставка арендной платы за 1 </w:t>
      </w:r>
      <w:proofErr w:type="spellStart"/>
      <w:r w:rsidRPr="00C20F42">
        <w:rPr>
          <w:rFonts w:ascii="Arial" w:eastAsia="Times New Roman" w:hAnsi="Arial" w:cs="Arial"/>
          <w:sz w:val="24"/>
          <w:szCs w:val="24"/>
          <w:lang w:eastAsia="ru-RU"/>
        </w:rPr>
        <w:t>кв.м</w:t>
      </w:r>
      <w:proofErr w:type="spellEnd"/>
      <w:r w:rsidRPr="00C20F42">
        <w:rPr>
          <w:rFonts w:ascii="Arial" w:eastAsia="Times New Roman" w:hAnsi="Arial" w:cs="Arial"/>
          <w:sz w:val="24"/>
          <w:szCs w:val="24"/>
          <w:lang w:eastAsia="ru-RU"/>
        </w:rPr>
        <w:t xml:space="preserve"> в рублях в год;</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 xml:space="preserve">S - арендуемая площадь в </w:t>
      </w:r>
      <w:proofErr w:type="spellStart"/>
      <w:r w:rsidRPr="00C20F42">
        <w:rPr>
          <w:rFonts w:ascii="Arial" w:eastAsia="Times New Roman" w:hAnsi="Arial" w:cs="Arial"/>
          <w:sz w:val="24"/>
          <w:szCs w:val="24"/>
          <w:lang w:eastAsia="ru-RU"/>
        </w:rPr>
        <w:t>кв.м</w:t>
      </w:r>
      <w:proofErr w:type="spellEnd"/>
      <w:r w:rsidRPr="00C20F42">
        <w:rPr>
          <w:rFonts w:ascii="Arial" w:eastAsia="Times New Roman" w:hAnsi="Arial" w:cs="Arial"/>
          <w:sz w:val="24"/>
          <w:szCs w:val="24"/>
          <w:lang w:eastAsia="ru-RU"/>
        </w:rPr>
        <w:t>.</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Размер месячной арендной платы за объект недвижимости определяется по формуле:</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 xml:space="preserve">Ап </w:t>
      </w:r>
      <w:proofErr w:type="spellStart"/>
      <w:proofErr w:type="gramStart"/>
      <w:r w:rsidRPr="00C20F42">
        <w:rPr>
          <w:rFonts w:ascii="Arial" w:eastAsia="Times New Roman" w:hAnsi="Arial" w:cs="Arial"/>
          <w:sz w:val="24"/>
          <w:szCs w:val="24"/>
          <w:lang w:eastAsia="ru-RU"/>
        </w:rPr>
        <w:t>мес</w:t>
      </w:r>
      <w:proofErr w:type="spellEnd"/>
      <w:proofErr w:type="gramEnd"/>
      <w:r w:rsidRPr="00C20F42">
        <w:rPr>
          <w:rFonts w:ascii="Arial" w:eastAsia="Times New Roman" w:hAnsi="Arial" w:cs="Arial"/>
          <w:sz w:val="24"/>
          <w:szCs w:val="24"/>
          <w:lang w:eastAsia="ru-RU"/>
        </w:rPr>
        <w:t xml:space="preserve"> = Ап/12,</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где:</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 xml:space="preserve">Ап </w:t>
      </w:r>
      <w:proofErr w:type="spellStart"/>
      <w:proofErr w:type="gramStart"/>
      <w:r w:rsidRPr="00C20F42">
        <w:rPr>
          <w:rFonts w:ascii="Arial" w:eastAsia="Times New Roman" w:hAnsi="Arial" w:cs="Arial"/>
          <w:sz w:val="24"/>
          <w:szCs w:val="24"/>
          <w:lang w:eastAsia="ru-RU"/>
        </w:rPr>
        <w:t>мес</w:t>
      </w:r>
      <w:proofErr w:type="spellEnd"/>
      <w:proofErr w:type="gramEnd"/>
      <w:r w:rsidRPr="00C20F42">
        <w:rPr>
          <w:rFonts w:ascii="Arial" w:eastAsia="Times New Roman" w:hAnsi="Arial" w:cs="Arial"/>
          <w:sz w:val="24"/>
          <w:szCs w:val="24"/>
          <w:lang w:eastAsia="ru-RU"/>
        </w:rPr>
        <w:t xml:space="preserve"> - месячная арендная плата в рублях;</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Ап - годовая арендная плата без НДС в рублях.</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Учебные аудитории, классные комнаты, лаборатории, мастерские, актовые и спортивные залы, спортивные сооружения, врачебные кабинеты, столовые, точки общественного питания и другие помещения, находящиеся в оперативном управлении муниципальных учреждений образования, здравоохранения и культуры, могут быть предоставлены в почасовую аренду юридическим и физическим лицам, если помещение в другое время используется Балансодержателем.</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Расчет почасовой арендной платы осуществляется по следующей формуле:</w:t>
      </w:r>
    </w:p>
    <w:p w:rsidR="00C20F42" w:rsidRPr="00C20F42" w:rsidRDefault="00C20F42" w:rsidP="00C20F42">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Ап</w:t>
      </w:r>
    </w:p>
    <w:p w:rsidR="00C20F42" w:rsidRPr="00C20F42" w:rsidRDefault="00C20F42" w:rsidP="00C20F42">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 xml:space="preserve">Ап час = ------------- x </w:t>
      </w:r>
      <w:proofErr w:type="spellStart"/>
      <w:r w:rsidRPr="00C20F42">
        <w:rPr>
          <w:rFonts w:ascii="Arial" w:eastAsia="Times New Roman" w:hAnsi="Arial" w:cs="Arial"/>
          <w:sz w:val="24"/>
          <w:szCs w:val="24"/>
          <w:lang w:eastAsia="ru-RU"/>
        </w:rPr>
        <w:t>Кч</w:t>
      </w:r>
      <w:proofErr w:type="spellEnd"/>
      <w:r w:rsidRPr="00C20F42">
        <w:rPr>
          <w:rFonts w:ascii="Arial" w:eastAsia="Times New Roman" w:hAnsi="Arial" w:cs="Arial"/>
          <w:sz w:val="24"/>
          <w:szCs w:val="24"/>
          <w:lang w:eastAsia="ru-RU"/>
        </w:rPr>
        <w:t xml:space="preserve"> x 1,5,</w:t>
      </w:r>
    </w:p>
    <w:p w:rsidR="00C20F42" w:rsidRPr="00C20F42" w:rsidRDefault="00C20F42" w:rsidP="00C20F42">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Кд x 24</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где:</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Ап час - размер почасовой арендной платы в рублях без НДС;</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Ап - годовая арендная плата без НДС в рублях;</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Кд - количество календарных дней в году;</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proofErr w:type="spellStart"/>
      <w:r w:rsidRPr="00C20F42">
        <w:rPr>
          <w:rFonts w:ascii="Arial" w:eastAsia="Times New Roman" w:hAnsi="Arial" w:cs="Arial"/>
          <w:sz w:val="24"/>
          <w:szCs w:val="24"/>
          <w:lang w:eastAsia="ru-RU"/>
        </w:rPr>
        <w:t>Кч</w:t>
      </w:r>
      <w:proofErr w:type="spellEnd"/>
      <w:r w:rsidRPr="00C20F42">
        <w:rPr>
          <w:rFonts w:ascii="Arial" w:eastAsia="Times New Roman" w:hAnsi="Arial" w:cs="Arial"/>
          <w:sz w:val="24"/>
          <w:szCs w:val="24"/>
          <w:lang w:eastAsia="ru-RU"/>
        </w:rPr>
        <w:t xml:space="preserve"> - количество рабочих часов в день;</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24 - количество часов в сутки;</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1,5 - коэффициент, используемый при расчете часовой арендной платы.</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Размер годовой почасовой арендной платы определяется по формуле:</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Ап час/год = Ап час x Кд,</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где:</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Ап час/год - размер годовой почасовой арендной платы в рублях без НДС;</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Ап час - размер почасовой арендной платы в рублях без НДС;</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Кд - количество календарных дней в году.</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Размер месячной почасовой арендной платы за объект недвижимости определяется по формуле:</w:t>
      </w:r>
    </w:p>
    <w:p w:rsidR="00C20F42" w:rsidRPr="00C20F42" w:rsidRDefault="00C20F42" w:rsidP="00C20F42">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ru-RU"/>
        </w:rPr>
      </w:pPr>
    </w:p>
    <w:p w:rsidR="00C20F42" w:rsidRPr="00C20F42" w:rsidRDefault="00C20F42" w:rsidP="00C20F42">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Ап час/год</w:t>
      </w:r>
    </w:p>
    <w:p w:rsidR="00C20F42" w:rsidRPr="00C20F42" w:rsidRDefault="00C20F42" w:rsidP="00C20F42">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Ап час/</w:t>
      </w:r>
      <w:proofErr w:type="spellStart"/>
      <w:proofErr w:type="gramStart"/>
      <w:r w:rsidRPr="00C20F42">
        <w:rPr>
          <w:rFonts w:ascii="Arial" w:eastAsia="Times New Roman" w:hAnsi="Arial" w:cs="Arial"/>
          <w:sz w:val="24"/>
          <w:szCs w:val="24"/>
          <w:lang w:eastAsia="ru-RU"/>
        </w:rPr>
        <w:t>мес</w:t>
      </w:r>
      <w:proofErr w:type="spellEnd"/>
      <w:proofErr w:type="gramEnd"/>
      <w:r w:rsidRPr="00C20F42">
        <w:rPr>
          <w:rFonts w:ascii="Arial" w:eastAsia="Times New Roman" w:hAnsi="Arial" w:cs="Arial"/>
          <w:sz w:val="24"/>
          <w:szCs w:val="24"/>
          <w:lang w:eastAsia="ru-RU"/>
        </w:rPr>
        <w:t xml:space="preserve"> = --------------,</w:t>
      </w:r>
    </w:p>
    <w:p w:rsidR="00C20F42" w:rsidRPr="00C20F42" w:rsidRDefault="00C20F42" w:rsidP="00C20F42">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12</w:t>
      </w:r>
    </w:p>
    <w:p w:rsidR="00C20F42" w:rsidRPr="00C20F42" w:rsidRDefault="00C20F42" w:rsidP="00C20F42">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ru-RU"/>
        </w:rPr>
      </w:pP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где:</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Ап час/</w:t>
      </w:r>
      <w:proofErr w:type="spellStart"/>
      <w:proofErr w:type="gramStart"/>
      <w:r w:rsidRPr="00C20F42">
        <w:rPr>
          <w:rFonts w:ascii="Arial" w:eastAsia="Times New Roman" w:hAnsi="Arial" w:cs="Arial"/>
          <w:sz w:val="24"/>
          <w:szCs w:val="24"/>
          <w:lang w:eastAsia="ru-RU"/>
        </w:rPr>
        <w:t>мес</w:t>
      </w:r>
      <w:proofErr w:type="spellEnd"/>
      <w:proofErr w:type="gramEnd"/>
      <w:r w:rsidRPr="00C20F42">
        <w:rPr>
          <w:rFonts w:ascii="Arial" w:eastAsia="Times New Roman" w:hAnsi="Arial" w:cs="Arial"/>
          <w:sz w:val="24"/>
          <w:szCs w:val="24"/>
          <w:lang w:eastAsia="ru-RU"/>
        </w:rPr>
        <w:t xml:space="preserve"> - размер месячной почасовой арендной платы в рублях без НДС;</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Ап час/год - годовая почасовая арендная плата без НДС в рублях.</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Если арендатор использует помещение пять и более часов в сутки, арендная плата рассчитывается по общей методике расчета арендной платы за пользование объектами недвижимости.</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Оплата арендной платы производится Арендатором ежеквартально.</w:t>
      </w:r>
    </w:p>
    <w:p w:rsidR="00C20F42" w:rsidRPr="00C20F42" w:rsidRDefault="00C20F42" w:rsidP="00C20F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C20F42" w:rsidRPr="00C20F42" w:rsidRDefault="00C20F42" w:rsidP="00C20F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Таблица 1</w:t>
      </w:r>
    </w:p>
    <w:p w:rsidR="00C20F42" w:rsidRPr="00C20F42" w:rsidRDefault="00C20F42" w:rsidP="00C20F42">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ru-RU"/>
        </w:rPr>
      </w:pPr>
    </w:p>
    <w:p w:rsidR="00C20F42" w:rsidRPr="00C20F42" w:rsidRDefault="00C20F42" w:rsidP="00C20F42">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 xml:space="preserve">Значения коэффициента месторасположения объекта аренды по </w:t>
      </w:r>
      <w:proofErr w:type="spellStart"/>
      <w:r w:rsidRPr="00C20F42">
        <w:rPr>
          <w:rFonts w:ascii="Arial" w:eastAsia="Times New Roman" w:hAnsi="Arial" w:cs="Arial"/>
          <w:sz w:val="24"/>
          <w:szCs w:val="24"/>
          <w:lang w:eastAsia="ru-RU"/>
        </w:rPr>
        <w:t>Тулунскому</w:t>
      </w:r>
      <w:proofErr w:type="spellEnd"/>
      <w:r w:rsidRPr="00C20F42">
        <w:rPr>
          <w:rFonts w:ascii="Arial" w:eastAsia="Times New Roman" w:hAnsi="Arial" w:cs="Arial"/>
          <w:sz w:val="24"/>
          <w:szCs w:val="24"/>
          <w:lang w:eastAsia="ru-RU"/>
        </w:rPr>
        <w:t xml:space="preserve"> району (</w:t>
      </w:r>
      <w:proofErr w:type="spellStart"/>
      <w:proofErr w:type="gramStart"/>
      <w:r w:rsidRPr="00C20F42">
        <w:rPr>
          <w:rFonts w:ascii="Arial" w:eastAsia="Times New Roman" w:hAnsi="Arial" w:cs="Arial"/>
          <w:sz w:val="24"/>
          <w:szCs w:val="24"/>
          <w:lang w:eastAsia="ru-RU"/>
        </w:rPr>
        <w:t>кз</w:t>
      </w:r>
      <w:proofErr w:type="spellEnd"/>
      <w:proofErr w:type="gramEnd"/>
      <w:r w:rsidRPr="00C20F42">
        <w:rPr>
          <w:rFonts w:ascii="Arial" w:eastAsia="Times New Roman" w:hAnsi="Arial" w:cs="Arial"/>
          <w:sz w:val="24"/>
          <w:szCs w:val="24"/>
          <w:lang w:eastAsia="ru-RU"/>
        </w:rPr>
        <w:t>)</w:t>
      </w:r>
    </w:p>
    <w:p w:rsidR="00C20F42" w:rsidRPr="00C20F42" w:rsidRDefault="00C20F42" w:rsidP="00C20F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p>
    <w:tbl>
      <w:tblPr>
        <w:tblW w:w="9498" w:type="dxa"/>
        <w:tblInd w:w="70" w:type="dxa"/>
        <w:tblLayout w:type="fixed"/>
        <w:tblCellMar>
          <w:left w:w="70" w:type="dxa"/>
          <w:right w:w="70" w:type="dxa"/>
        </w:tblCellMar>
        <w:tblLook w:val="0000" w:firstRow="0" w:lastRow="0" w:firstColumn="0" w:lastColumn="0" w:noHBand="0" w:noVBand="0"/>
      </w:tblPr>
      <w:tblGrid>
        <w:gridCol w:w="1350"/>
        <w:gridCol w:w="6075"/>
        <w:gridCol w:w="2073"/>
      </w:tblGrid>
      <w:tr w:rsidR="00C20F42" w:rsidRPr="00C20F42" w:rsidTr="00434952">
        <w:tblPrEx>
          <w:tblCellMar>
            <w:top w:w="0" w:type="dxa"/>
            <w:bottom w:w="0" w:type="dxa"/>
          </w:tblCellMar>
        </w:tblPrEx>
        <w:trPr>
          <w:trHeight w:val="360"/>
        </w:trPr>
        <w:tc>
          <w:tcPr>
            <w:tcW w:w="1350"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Оценочная</w:t>
            </w:r>
            <w:r w:rsidRPr="00C20F42">
              <w:rPr>
                <w:rFonts w:ascii="Courier New" w:eastAsia="Times New Roman" w:hAnsi="Courier New" w:cs="Courier New"/>
                <w:lang w:eastAsia="ru-RU"/>
              </w:rPr>
              <w:br/>
              <w:t xml:space="preserve">зона </w:t>
            </w:r>
          </w:p>
        </w:tc>
        <w:tc>
          <w:tcPr>
            <w:tcW w:w="6075"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 xml:space="preserve">Месторасположение </w:t>
            </w:r>
          </w:p>
        </w:tc>
        <w:tc>
          <w:tcPr>
            <w:tcW w:w="2073"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proofErr w:type="spellStart"/>
            <w:proofErr w:type="gramStart"/>
            <w:r w:rsidRPr="00C20F42">
              <w:rPr>
                <w:rFonts w:ascii="Courier New" w:eastAsia="Times New Roman" w:hAnsi="Courier New" w:cs="Courier New"/>
                <w:lang w:eastAsia="ru-RU"/>
              </w:rPr>
              <w:t>Кз</w:t>
            </w:r>
            <w:proofErr w:type="spellEnd"/>
            <w:proofErr w:type="gramEnd"/>
            <w:r w:rsidRPr="00C20F42">
              <w:rPr>
                <w:rFonts w:ascii="Courier New" w:eastAsia="Times New Roman" w:hAnsi="Courier New" w:cs="Courier New"/>
                <w:lang w:eastAsia="ru-RU"/>
              </w:rPr>
              <w:t xml:space="preserve"> </w:t>
            </w:r>
          </w:p>
        </w:tc>
      </w:tr>
      <w:tr w:rsidR="00C20F42" w:rsidRPr="00C20F42" w:rsidTr="00434952">
        <w:tblPrEx>
          <w:tblCellMar>
            <w:top w:w="0" w:type="dxa"/>
            <w:bottom w:w="0" w:type="dxa"/>
          </w:tblCellMar>
        </w:tblPrEx>
        <w:trPr>
          <w:trHeight w:val="240"/>
        </w:trPr>
        <w:tc>
          <w:tcPr>
            <w:tcW w:w="1350"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 xml:space="preserve">20 </w:t>
            </w:r>
          </w:p>
        </w:tc>
        <w:tc>
          <w:tcPr>
            <w:tcW w:w="6075"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 xml:space="preserve">г. Тулун </w:t>
            </w:r>
          </w:p>
        </w:tc>
        <w:tc>
          <w:tcPr>
            <w:tcW w:w="2073"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0,3</w:t>
            </w:r>
          </w:p>
        </w:tc>
      </w:tr>
      <w:tr w:rsidR="00C20F42" w:rsidRPr="00C20F42" w:rsidTr="00434952">
        <w:tblPrEx>
          <w:tblCellMar>
            <w:top w:w="0" w:type="dxa"/>
            <w:bottom w:w="0" w:type="dxa"/>
          </w:tblCellMar>
        </w:tblPrEx>
        <w:trPr>
          <w:trHeight w:val="240"/>
        </w:trPr>
        <w:tc>
          <w:tcPr>
            <w:tcW w:w="1350"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 xml:space="preserve">24 </w:t>
            </w:r>
          </w:p>
        </w:tc>
        <w:tc>
          <w:tcPr>
            <w:tcW w:w="6075"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 xml:space="preserve">Тулунский район </w:t>
            </w:r>
          </w:p>
        </w:tc>
        <w:tc>
          <w:tcPr>
            <w:tcW w:w="2073"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0,15</w:t>
            </w:r>
          </w:p>
        </w:tc>
      </w:tr>
    </w:tbl>
    <w:p w:rsidR="00C20F42" w:rsidRPr="00C20F42" w:rsidRDefault="00C20F42" w:rsidP="00C20F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C20F42" w:rsidRPr="00C20F42" w:rsidRDefault="00C20F42" w:rsidP="00C20F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Таблица 2</w:t>
      </w:r>
    </w:p>
    <w:p w:rsidR="00C20F42" w:rsidRPr="00C20F42" w:rsidRDefault="00C20F42" w:rsidP="00C20F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C20F42" w:rsidRPr="00C20F42" w:rsidRDefault="00C20F42" w:rsidP="00C20F42">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Значения коэффициента строительного материала объекта аренды (</w:t>
      </w:r>
      <w:proofErr w:type="gramStart"/>
      <w:r w:rsidRPr="00C20F42">
        <w:rPr>
          <w:rFonts w:ascii="Arial" w:eastAsia="Times New Roman" w:hAnsi="Arial" w:cs="Arial"/>
          <w:sz w:val="24"/>
          <w:szCs w:val="24"/>
          <w:lang w:eastAsia="ru-RU"/>
        </w:rPr>
        <w:t>км</w:t>
      </w:r>
      <w:proofErr w:type="gramEnd"/>
      <w:r w:rsidRPr="00C20F42">
        <w:rPr>
          <w:rFonts w:ascii="Arial" w:eastAsia="Times New Roman" w:hAnsi="Arial" w:cs="Arial"/>
          <w:sz w:val="24"/>
          <w:szCs w:val="24"/>
          <w:lang w:eastAsia="ru-RU"/>
        </w:rPr>
        <w:t>)</w:t>
      </w:r>
    </w:p>
    <w:p w:rsidR="00C20F42" w:rsidRPr="00C20F42" w:rsidRDefault="00C20F42" w:rsidP="00C20F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p>
    <w:tbl>
      <w:tblPr>
        <w:tblW w:w="9498" w:type="dxa"/>
        <w:tblInd w:w="70" w:type="dxa"/>
        <w:tblLayout w:type="fixed"/>
        <w:tblCellMar>
          <w:left w:w="70" w:type="dxa"/>
          <w:right w:w="70" w:type="dxa"/>
        </w:tblCellMar>
        <w:tblLook w:val="0000" w:firstRow="0" w:lastRow="0" w:firstColumn="0" w:lastColumn="0" w:noHBand="0" w:noVBand="0"/>
      </w:tblPr>
      <w:tblGrid>
        <w:gridCol w:w="1350"/>
        <w:gridCol w:w="2835"/>
        <w:gridCol w:w="5313"/>
      </w:tblGrid>
      <w:tr w:rsidR="00C20F42" w:rsidRPr="00C20F42" w:rsidTr="00434952">
        <w:tblPrEx>
          <w:tblCellMar>
            <w:top w:w="0" w:type="dxa"/>
            <w:bottom w:w="0" w:type="dxa"/>
          </w:tblCellMar>
        </w:tblPrEx>
        <w:trPr>
          <w:trHeight w:val="480"/>
        </w:trPr>
        <w:tc>
          <w:tcPr>
            <w:tcW w:w="1350"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Тип материала</w:t>
            </w:r>
          </w:p>
        </w:tc>
        <w:tc>
          <w:tcPr>
            <w:tcW w:w="2835"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 xml:space="preserve">Кирпичные, кирпично-деревянные </w:t>
            </w:r>
            <w:r w:rsidRPr="00C20F42">
              <w:rPr>
                <w:rFonts w:ascii="Courier New" w:eastAsia="Times New Roman" w:hAnsi="Courier New" w:cs="Courier New"/>
                <w:lang w:eastAsia="ru-RU"/>
              </w:rPr>
              <w:br/>
              <w:t xml:space="preserve">и </w:t>
            </w:r>
            <w:proofErr w:type="gramStart"/>
            <w:r w:rsidRPr="00C20F42">
              <w:rPr>
                <w:rFonts w:ascii="Courier New" w:eastAsia="Times New Roman" w:hAnsi="Courier New" w:cs="Courier New"/>
                <w:lang w:eastAsia="ru-RU"/>
              </w:rPr>
              <w:t>ж/б</w:t>
            </w:r>
            <w:proofErr w:type="gramEnd"/>
            <w:r w:rsidRPr="00C20F42">
              <w:rPr>
                <w:rFonts w:ascii="Courier New" w:eastAsia="Times New Roman" w:hAnsi="Courier New" w:cs="Courier New"/>
                <w:lang w:eastAsia="ru-RU"/>
              </w:rPr>
              <w:t xml:space="preserve"> здания </w:t>
            </w:r>
          </w:p>
        </w:tc>
        <w:tc>
          <w:tcPr>
            <w:tcW w:w="5313"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 xml:space="preserve">Здания деревянные, из бутового камня, металлические сооружения и прочие </w:t>
            </w:r>
          </w:p>
        </w:tc>
      </w:tr>
      <w:tr w:rsidR="00C20F42" w:rsidRPr="00C20F42" w:rsidTr="00434952">
        <w:tblPrEx>
          <w:tblCellMar>
            <w:top w:w="0" w:type="dxa"/>
            <w:bottom w:w="0" w:type="dxa"/>
          </w:tblCellMar>
        </w:tblPrEx>
        <w:trPr>
          <w:trHeight w:val="240"/>
        </w:trPr>
        <w:tc>
          <w:tcPr>
            <w:tcW w:w="1350"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proofErr w:type="gramStart"/>
            <w:r w:rsidRPr="00C20F42">
              <w:rPr>
                <w:rFonts w:ascii="Courier New" w:eastAsia="Times New Roman" w:hAnsi="Courier New" w:cs="Courier New"/>
                <w:lang w:eastAsia="ru-RU"/>
              </w:rPr>
              <w:t>Км</w:t>
            </w:r>
            <w:proofErr w:type="gramEnd"/>
            <w:r w:rsidRPr="00C20F42">
              <w:rPr>
                <w:rFonts w:ascii="Courier New" w:eastAsia="Times New Roman" w:hAnsi="Courier New" w:cs="Courier New"/>
                <w:lang w:eastAsia="ru-RU"/>
              </w:rPr>
              <w:t xml:space="preserve"> </w:t>
            </w:r>
          </w:p>
        </w:tc>
        <w:tc>
          <w:tcPr>
            <w:tcW w:w="2835"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1,00</w:t>
            </w:r>
          </w:p>
        </w:tc>
        <w:tc>
          <w:tcPr>
            <w:tcW w:w="5313"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0,72</w:t>
            </w:r>
          </w:p>
        </w:tc>
      </w:tr>
    </w:tbl>
    <w:p w:rsidR="00C20F42" w:rsidRPr="00C20F42" w:rsidRDefault="00C20F42" w:rsidP="00C20F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C20F42" w:rsidRPr="00C20F42" w:rsidRDefault="00C20F42" w:rsidP="00C20F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Таблица 3</w:t>
      </w:r>
    </w:p>
    <w:p w:rsidR="00C20F42" w:rsidRPr="00C20F42" w:rsidRDefault="00C20F42" w:rsidP="00C20F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C20F42" w:rsidRPr="00C20F42" w:rsidRDefault="00C20F42" w:rsidP="00C20F42">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Значения коэффициента физического износа здания (</w:t>
      </w:r>
      <w:proofErr w:type="spellStart"/>
      <w:r w:rsidRPr="00C20F42">
        <w:rPr>
          <w:rFonts w:ascii="Arial" w:eastAsia="Times New Roman" w:hAnsi="Arial" w:cs="Arial"/>
          <w:sz w:val="24"/>
          <w:szCs w:val="24"/>
          <w:lang w:eastAsia="ru-RU"/>
        </w:rPr>
        <w:t>киз</w:t>
      </w:r>
      <w:proofErr w:type="spellEnd"/>
      <w:r w:rsidRPr="00C20F42">
        <w:rPr>
          <w:rFonts w:ascii="Arial" w:eastAsia="Times New Roman" w:hAnsi="Arial" w:cs="Arial"/>
          <w:sz w:val="24"/>
          <w:szCs w:val="24"/>
          <w:lang w:eastAsia="ru-RU"/>
        </w:rPr>
        <w:t>)</w:t>
      </w:r>
    </w:p>
    <w:p w:rsidR="00C20F42" w:rsidRPr="00C20F42" w:rsidRDefault="00C20F42" w:rsidP="00C20F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p>
    <w:tbl>
      <w:tblPr>
        <w:tblW w:w="9498" w:type="dxa"/>
        <w:tblInd w:w="70" w:type="dxa"/>
        <w:tblLayout w:type="fixed"/>
        <w:tblCellMar>
          <w:left w:w="70" w:type="dxa"/>
          <w:right w:w="70" w:type="dxa"/>
        </w:tblCellMar>
        <w:tblLook w:val="0000" w:firstRow="0" w:lastRow="0" w:firstColumn="0" w:lastColumn="0" w:noHBand="0" w:noVBand="0"/>
      </w:tblPr>
      <w:tblGrid>
        <w:gridCol w:w="1485"/>
        <w:gridCol w:w="8013"/>
      </w:tblGrid>
      <w:tr w:rsidR="00C20F42" w:rsidRPr="00C20F42" w:rsidTr="00434952">
        <w:tblPrEx>
          <w:tblCellMar>
            <w:top w:w="0" w:type="dxa"/>
            <w:bottom w:w="0" w:type="dxa"/>
          </w:tblCellMar>
        </w:tblPrEx>
        <w:trPr>
          <w:trHeight w:val="240"/>
        </w:trPr>
        <w:tc>
          <w:tcPr>
            <w:tcW w:w="1485"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proofErr w:type="spellStart"/>
            <w:r w:rsidRPr="00C20F42">
              <w:rPr>
                <w:rFonts w:ascii="Courier New" w:eastAsia="Times New Roman" w:hAnsi="Courier New" w:cs="Courier New"/>
                <w:lang w:eastAsia="ru-RU"/>
              </w:rPr>
              <w:t>Киз</w:t>
            </w:r>
            <w:proofErr w:type="spellEnd"/>
            <w:r w:rsidRPr="00C20F42">
              <w:rPr>
                <w:rFonts w:ascii="Courier New" w:eastAsia="Times New Roman" w:hAnsi="Courier New" w:cs="Courier New"/>
                <w:lang w:eastAsia="ru-RU"/>
              </w:rPr>
              <w:t xml:space="preserve"> </w:t>
            </w:r>
          </w:p>
        </w:tc>
        <w:tc>
          <w:tcPr>
            <w:tcW w:w="8013"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 xml:space="preserve">Процент износа по данным БТИ </w:t>
            </w:r>
          </w:p>
        </w:tc>
      </w:tr>
      <w:tr w:rsidR="00C20F42" w:rsidRPr="00C20F42" w:rsidTr="00434952">
        <w:tblPrEx>
          <w:tblCellMar>
            <w:top w:w="0" w:type="dxa"/>
            <w:bottom w:w="0" w:type="dxa"/>
          </w:tblCellMar>
        </w:tblPrEx>
        <w:trPr>
          <w:trHeight w:val="240"/>
        </w:trPr>
        <w:tc>
          <w:tcPr>
            <w:tcW w:w="1485"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 xml:space="preserve">1,0 </w:t>
            </w:r>
          </w:p>
        </w:tc>
        <w:tc>
          <w:tcPr>
            <w:tcW w:w="8013"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 xml:space="preserve">При износе здания до 20% включительно </w:t>
            </w:r>
          </w:p>
        </w:tc>
      </w:tr>
      <w:tr w:rsidR="00C20F42" w:rsidRPr="00C20F42" w:rsidTr="00434952">
        <w:tblPrEx>
          <w:tblCellMar>
            <w:top w:w="0" w:type="dxa"/>
            <w:bottom w:w="0" w:type="dxa"/>
          </w:tblCellMar>
        </w:tblPrEx>
        <w:trPr>
          <w:trHeight w:val="240"/>
        </w:trPr>
        <w:tc>
          <w:tcPr>
            <w:tcW w:w="1485"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 xml:space="preserve">0,9 </w:t>
            </w:r>
          </w:p>
        </w:tc>
        <w:tc>
          <w:tcPr>
            <w:tcW w:w="8013"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 xml:space="preserve">При износе здания от 21% до 40% включительно </w:t>
            </w:r>
          </w:p>
        </w:tc>
      </w:tr>
      <w:tr w:rsidR="00C20F42" w:rsidRPr="00C20F42" w:rsidTr="00434952">
        <w:tblPrEx>
          <w:tblCellMar>
            <w:top w:w="0" w:type="dxa"/>
            <w:bottom w:w="0" w:type="dxa"/>
          </w:tblCellMar>
        </w:tblPrEx>
        <w:trPr>
          <w:trHeight w:val="240"/>
        </w:trPr>
        <w:tc>
          <w:tcPr>
            <w:tcW w:w="1485"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 xml:space="preserve">0,8 </w:t>
            </w:r>
          </w:p>
        </w:tc>
        <w:tc>
          <w:tcPr>
            <w:tcW w:w="8013"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 xml:space="preserve">При износе здания от 41% до 70% включительно </w:t>
            </w:r>
          </w:p>
        </w:tc>
      </w:tr>
      <w:tr w:rsidR="00C20F42" w:rsidRPr="00C20F42" w:rsidTr="00434952">
        <w:tblPrEx>
          <w:tblCellMar>
            <w:top w:w="0" w:type="dxa"/>
            <w:bottom w:w="0" w:type="dxa"/>
          </w:tblCellMar>
        </w:tblPrEx>
        <w:trPr>
          <w:trHeight w:val="240"/>
        </w:trPr>
        <w:tc>
          <w:tcPr>
            <w:tcW w:w="1485"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 xml:space="preserve">0,7 </w:t>
            </w:r>
          </w:p>
        </w:tc>
        <w:tc>
          <w:tcPr>
            <w:tcW w:w="8013"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 xml:space="preserve">При износе здания свыше 71% </w:t>
            </w:r>
          </w:p>
        </w:tc>
      </w:tr>
    </w:tbl>
    <w:p w:rsidR="00C20F42" w:rsidRPr="00C20F42" w:rsidRDefault="00C20F42" w:rsidP="00C20F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C20F42" w:rsidRPr="00C20F42" w:rsidRDefault="00C20F42" w:rsidP="00C20F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Таблица 4</w:t>
      </w:r>
    </w:p>
    <w:p w:rsidR="00C20F42" w:rsidRPr="00C20F42" w:rsidRDefault="00C20F42" w:rsidP="00C20F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C20F42" w:rsidRPr="00C20F42" w:rsidRDefault="00C20F42" w:rsidP="00C20F42">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Значения коэффициента доходности от использования объекта аренд</w:t>
      </w:r>
      <w:proofErr w:type="gramStart"/>
      <w:r w:rsidRPr="00C20F42">
        <w:rPr>
          <w:rFonts w:ascii="Arial" w:eastAsia="Times New Roman" w:hAnsi="Arial" w:cs="Arial"/>
          <w:sz w:val="24"/>
          <w:szCs w:val="24"/>
          <w:lang w:eastAsia="ru-RU"/>
        </w:rPr>
        <w:t>ы(</w:t>
      </w:r>
      <w:proofErr w:type="gramEnd"/>
      <w:r w:rsidRPr="00C20F42">
        <w:rPr>
          <w:rFonts w:ascii="Arial" w:eastAsia="Times New Roman" w:hAnsi="Arial" w:cs="Arial"/>
          <w:sz w:val="24"/>
          <w:szCs w:val="24"/>
          <w:lang w:eastAsia="ru-RU"/>
        </w:rPr>
        <w:t>кд)</w:t>
      </w:r>
    </w:p>
    <w:p w:rsidR="00C20F42" w:rsidRPr="00C20F42" w:rsidRDefault="00C20F42" w:rsidP="00C20F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p>
    <w:tbl>
      <w:tblPr>
        <w:tblW w:w="9498" w:type="dxa"/>
        <w:tblInd w:w="70" w:type="dxa"/>
        <w:tblLayout w:type="fixed"/>
        <w:tblCellMar>
          <w:left w:w="70" w:type="dxa"/>
          <w:right w:w="70" w:type="dxa"/>
        </w:tblCellMar>
        <w:tblLook w:val="0000" w:firstRow="0" w:lastRow="0" w:firstColumn="0" w:lastColumn="0" w:noHBand="0" w:noVBand="0"/>
      </w:tblPr>
      <w:tblGrid>
        <w:gridCol w:w="540"/>
        <w:gridCol w:w="6615"/>
        <w:gridCol w:w="2343"/>
      </w:tblGrid>
      <w:tr w:rsidR="00C20F42" w:rsidRPr="00C20F42" w:rsidTr="00434952">
        <w:tblPrEx>
          <w:tblCellMar>
            <w:top w:w="0" w:type="dxa"/>
            <w:bottom w:w="0" w:type="dxa"/>
          </w:tblCellMar>
        </w:tblPrEx>
        <w:trPr>
          <w:trHeight w:val="360"/>
        </w:trPr>
        <w:tc>
          <w:tcPr>
            <w:tcW w:w="540"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 xml:space="preserve">N </w:t>
            </w:r>
            <w:proofErr w:type="gramStart"/>
            <w:r w:rsidRPr="00C20F42">
              <w:rPr>
                <w:rFonts w:ascii="Courier New" w:eastAsia="Times New Roman" w:hAnsi="Courier New" w:cs="Courier New"/>
                <w:lang w:eastAsia="ru-RU"/>
              </w:rPr>
              <w:t>п</w:t>
            </w:r>
            <w:proofErr w:type="gramEnd"/>
            <w:r w:rsidRPr="00C20F42">
              <w:rPr>
                <w:rFonts w:ascii="Courier New" w:eastAsia="Times New Roman" w:hAnsi="Courier New" w:cs="Courier New"/>
                <w:lang w:eastAsia="ru-RU"/>
              </w:rPr>
              <w:t>/п</w:t>
            </w:r>
          </w:p>
        </w:tc>
        <w:tc>
          <w:tcPr>
            <w:tcW w:w="6615"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 xml:space="preserve">Целевое использование объекта </w:t>
            </w:r>
          </w:p>
        </w:tc>
        <w:tc>
          <w:tcPr>
            <w:tcW w:w="2343"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 xml:space="preserve">Кд </w:t>
            </w:r>
          </w:p>
        </w:tc>
      </w:tr>
      <w:tr w:rsidR="00C20F42" w:rsidRPr="00C20F42" w:rsidTr="00434952">
        <w:tblPrEx>
          <w:tblCellMar>
            <w:top w:w="0" w:type="dxa"/>
            <w:bottom w:w="0" w:type="dxa"/>
          </w:tblCellMar>
        </w:tblPrEx>
        <w:trPr>
          <w:trHeight w:val="480"/>
        </w:trPr>
        <w:tc>
          <w:tcPr>
            <w:tcW w:w="540"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1.</w:t>
            </w:r>
          </w:p>
        </w:tc>
        <w:tc>
          <w:tcPr>
            <w:tcW w:w="6615"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 xml:space="preserve">Учреждения, органы исполнительной власти, финансируемые только из бюджетов федерального или муниципального уровней </w:t>
            </w:r>
          </w:p>
        </w:tc>
        <w:tc>
          <w:tcPr>
            <w:tcW w:w="2343"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 xml:space="preserve">0,1 &lt;*&gt; </w:t>
            </w:r>
          </w:p>
        </w:tc>
      </w:tr>
      <w:tr w:rsidR="00C20F42" w:rsidRPr="00C20F42" w:rsidTr="00434952">
        <w:tblPrEx>
          <w:tblCellMar>
            <w:top w:w="0" w:type="dxa"/>
            <w:bottom w:w="0" w:type="dxa"/>
          </w:tblCellMar>
        </w:tblPrEx>
        <w:trPr>
          <w:trHeight w:val="1200"/>
        </w:trPr>
        <w:tc>
          <w:tcPr>
            <w:tcW w:w="540"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lastRenderedPageBreak/>
              <w:t>2.</w:t>
            </w:r>
          </w:p>
        </w:tc>
        <w:tc>
          <w:tcPr>
            <w:tcW w:w="6615"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proofErr w:type="gramStart"/>
            <w:r w:rsidRPr="00C20F42">
              <w:rPr>
                <w:rFonts w:ascii="Courier New" w:eastAsia="Times New Roman" w:hAnsi="Courier New" w:cs="Courier New"/>
                <w:lang w:eastAsia="ru-RU"/>
              </w:rPr>
              <w:t>Бытовое обслуживание, жилищно-коммунальное хозяйство, гостиницы, диспетчерские общественного транспорта, общественное питание (без реализации алкогольных напитков), бары и кафе в театрах (с ограниченным доступом посетителей), образовательное,</w:t>
            </w:r>
            <w:bookmarkStart w:id="0" w:name="_GoBack"/>
            <w:bookmarkEnd w:id="0"/>
            <w:r w:rsidRPr="00C20F42">
              <w:rPr>
                <w:rFonts w:ascii="Courier New" w:eastAsia="Times New Roman" w:hAnsi="Courier New" w:cs="Courier New"/>
                <w:lang w:eastAsia="ru-RU"/>
              </w:rPr>
              <w:t xml:space="preserve"> культурное, медицинское, спортивное, производство лекарственных средств, организация досуга, в </w:t>
            </w:r>
            <w:proofErr w:type="spellStart"/>
            <w:r w:rsidRPr="00C20F42">
              <w:rPr>
                <w:rFonts w:ascii="Courier New" w:eastAsia="Times New Roman" w:hAnsi="Courier New" w:cs="Courier New"/>
                <w:lang w:eastAsia="ru-RU"/>
              </w:rPr>
              <w:t>т.ч</w:t>
            </w:r>
            <w:proofErr w:type="spellEnd"/>
            <w:r w:rsidRPr="00C20F42">
              <w:rPr>
                <w:rFonts w:ascii="Courier New" w:eastAsia="Times New Roman" w:hAnsi="Courier New" w:cs="Courier New"/>
                <w:lang w:eastAsia="ru-RU"/>
              </w:rPr>
              <w:t xml:space="preserve">. проведение дискотек и т.п. </w:t>
            </w:r>
            <w:proofErr w:type="gramEnd"/>
          </w:p>
        </w:tc>
        <w:tc>
          <w:tcPr>
            <w:tcW w:w="2343"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 xml:space="preserve">0,1 </w:t>
            </w:r>
          </w:p>
        </w:tc>
      </w:tr>
      <w:tr w:rsidR="00C20F42" w:rsidRPr="00C20F42" w:rsidTr="00434952">
        <w:tblPrEx>
          <w:tblCellMar>
            <w:top w:w="0" w:type="dxa"/>
            <w:bottom w:w="0" w:type="dxa"/>
          </w:tblCellMar>
        </w:tblPrEx>
        <w:trPr>
          <w:trHeight w:val="360"/>
        </w:trPr>
        <w:tc>
          <w:tcPr>
            <w:tcW w:w="540"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3.</w:t>
            </w:r>
          </w:p>
        </w:tc>
        <w:tc>
          <w:tcPr>
            <w:tcW w:w="6615"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 xml:space="preserve">Общественные и религиозные организации для размещения организации - за площадь до 50 </w:t>
            </w:r>
            <w:proofErr w:type="spellStart"/>
            <w:r w:rsidRPr="00C20F42">
              <w:rPr>
                <w:rFonts w:ascii="Courier New" w:eastAsia="Times New Roman" w:hAnsi="Courier New" w:cs="Courier New"/>
                <w:lang w:eastAsia="ru-RU"/>
              </w:rPr>
              <w:t>кв</w:t>
            </w:r>
            <w:proofErr w:type="gramStart"/>
            <w:r w:rsidRPr="00C20F42">
              <w:rPr>
                <w:rFonts w:ascii="Courier New" w:eastAsia="Times New Roman" w:hAnsi="Courier New" w:cs="Courier New"/>
                <w:lang w:eastAsia="ru-RU"/>
              </w:rPr>
              <w:t>.м</w:t>
            </w:r>
            <w:proofErr w:type="spellEnd"/>
            <w:proofErr w:type="gramEnd"/>
            <w:r w:rsidRPr="00C20F42">
              <w:rPr>
                <w:rFonts w:ascii="Courier New" w:eastAsia="Times New Roman" w:hAnsi="Courier New" w:cs="Courier New"/>
                <w:lang w:eastAsia="ru-RU"/>
              </w:rPr>
              <w:t xml:space="preserve"> </w:t>
            </w:r>
          </w:p>
        </w:tc>
        <w:tc>
          <w:tcPr>
            <w:tcW w:w="2343"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 xml:space="preserve">0,1 &lt;*&gt; </w:t>
            </w:r>
          </w:p>
        </w:tc>
      </w:tr>
      <w:tr w:rsidR="00C20F42" w:rsidRPr="00C20F42" w:rsidTr="00434952">
        <w:tblPrEx>
          <w:tblCellMar>
            <w:top w:w="0" w:type="dxa"/>
            <w:bottom w:w="0" w:type="dxa"/>
          </w:tblCellMar>
        </w:tblPrEx>
        <w:trPr>
          <w:trHeight w:val="1440"/>
        </w:trPr>
        <w:tc>
          <w:tcPr>
            <w:tcW w:w="540"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4.</w:t>
            </w:r>
          </w:p>
        </w:tc>
        <w:tc>
          <w:tcPr>
            <w:tcW w:w="6615"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 xml:space="preserve">Ремонт и сервисное обслуживание автотранспорта, ремонт машин и оборудования. Производство промышленной продукции, потребительских товаров. </w:t>
            </w:r>
            <w:r w:rsidRPr="00C20F42">
              <w:rPr>
                <w:rFonts w:ascii="Courier New" w:eastAsia="Times New Roman" w:hAnsi="Courier New" w:cs="Courier New"/>
                <w:lang w:eastAsia="ru-RU"/>
              </w:rPr>
              <w:br/>
              <w:t>Редакции телевидения, радиовещания, журналов, газет, издательская деятельность. Распространение продукции средств массовой информации, книжной продукции, связанной с образованием, наукой, культурой. Реализация лекарственных средств, произведений искусства</w:t>
            </w:r>
            <w:r w:rsidRPr="00C20F42">
              <w:rPr>
                <w:rFonts w:ascii="Courier New" w:eastAsia="Times New Roman" w:hAnsi="Courier New" w:cs="Courier New"/>
                <w:lang w:eastAsia="ru-RU"/>
              </w:rPr>
              <w:br/>
              <w:t xml:space="preserve">местных производителей и творческих работников </w:t>
            </w:r>
          </w:p>
        </w:tc>
        <w:tc>
          <w:tcPr>
            <w:tcW w:w="2343"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 xml:space="preserve">0,2 </w:t>
            </w:r>
          </w:p>
        </w:tc>
      </w:tr>
      <w:tr w:rsidR="00C20F42" w:rsidRPr="00C20F42" w:rsidTr="00434952">
        <w:tblPrEx>
          <w:tblCellMar>
            <w:top w:w="0" w:type="dxa"/>
            <w:bottom w:w="0" w:type="dxa"/>
          </w:tblCellMar>
        </w:tblPrEx>
        <w:trPr>
          <w:trHeight w:val="360"/>
        </w:trPr>
        <w:tc>
          <w:tcPr>
            <w:tcW w:w="540"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5.</w:t>
            </w:r>
          </w:p>
        </w:tc>
        <w:tc>
          <w:tcPr>
            <w:tcW w:w="6615"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 xml:space="preserve">Кафе и бары, за исключением указанных в гр. 2, рестораны, бильярдные, гаражи </w:t>
            </w:r>
          </w:p>
        </w:tc>
        <w:tc>
          <w:tcPr>
            <w:tcW w:w="2343"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 xml:space="preserve">0,25 </w:t>
            </w:r>
          </w:p>
        </w:tc>
      </w:tr>
      <w:tr w:rsidR="00C20F42" w:rsidRPr="00C20F42" w:rsidTr="00434952">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6.</w:t>
            </w:r>
          </w:p>
        </w:tc>
        <w:tc>
          <w:tcPr>
            <w:tcW w:w="6615"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 xml:space="preserve">Торговля, посредническая деятельность, склады </w:t>
            </w:r>
          </w:p>
        </w:tc>
        <w:tc>
          <w:tcPr>
            <w:tcW w:w="2343"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 xml:space="preserve">0,35 </w:t>
            </w:r>
          </w:p>
        </w:tc>
      </w:tr>
      <w:tr w:rsidR="00C20F42" w:rsidRPr="00C20F42" w:rsidTr="00434952">
        <w:tblPrEx>
          <w:tblCellMar>
            <w:top w:w="0" w:type="dxa"/>
            <w:bottom w:w="0" w:type="dxa"/>
          </w:tblCellMar>
        </w:tblPrEx>
        <w:trPr>
          <w:trHeight w:val="360"/>
        </w:trPr>
        <w:tc>
          <w:tcPr>
            <w:tcW w:w="540"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7.</w:t>
            </w:r>
          </w:p>
        </w:tc>
        <w:tc>
          <w:tcPr>
            <w:tcW w:w="6615"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Банки, прочие финансово-кредитные организации,</w:t>
            </w:r>
            <w:r w:rsidRPr="00C20F42">
              <w:rPr>
                <w:rFonts w:ascii="Courier New" w:eastAsia="Times New Roman" w:hAnsi="Courier New" w:cs="Courier New"/>
                <w:lang w:eastAsia="ru-RU"/>
              </w:rPr>
              <w:br/>
              <w:t xml:space="preserve">страховые компании, нотариусы </w:t>
            </w:r>
          </w:p>
        </w:tc>
        <w:tc>
          <w:tcPr>
            <w:tcW w:w="2343"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 xml:space="preserve">0,3 </w:t>
            </w:r>
          </w:p>
        </w:tc>
      </w:tr>
      <w:tr w:rsidR="00C20F42" w:rsidRPr="00C20F42" w:rsidTr="00434952">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8.</w:t>
            </w:r>
          </w:p>
        </w:tc>
        <w:tc>
          <w:tcPr>
            <w:tcW w:w="6615"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 xml:space="preserve">Игорный бизнес </w:t>
            </w:r>
          </w:p>
        </w:tc>
        <w:tc>
          <w:tcPr>
            <w:tcW w:w="2343"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 xml:space="preserve">0,8 </w:t>
            </w:r>
          </w:p>
        </w:tc>
      </w:tr>
      <w:tr w:rsidR="00C20F42" w:rsidRPr="00C20F42" w:rsidTr="00434952">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9.</w:t>
            </w:r>
          </w:p>
        </w:tc>
        <w:tc>
          <w:tcPr>
            <w:tcW w:w="6615"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 xml:space="preserve">Прочее использование </w:t>
            </w:r>
          </w:p>
        </w:tc>
        <w:tc>
          <w:tcPr>
            <w:tcW w:w="2343"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 xml:space="preserve">0,3 </w:t>
            </w:r>
          </w:p>
        </w:tc>
      </w:tr>
    </w:tbl>
    <w:p w:rsidR="00C20F42" w:rsidRPr="00C20F42" w:rsidRDefault="00C20F42" w:rsidP="00C20F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C20F42" w:rsidRPr="00C20F42" w:rsidRDefault="00C20F42" w:rsidP="00C20F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w:t>
      </w: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&lt;*&gt; При использовании объекта в иных целях применяется коэффициент доходности от использования объекта аренды Кд соответствующего целевого использования объекта.</w:t>
      </w:r>
    </w:p>
    <w:p w:rsidR="00C20F42" w:rsidRPr="00C20F42" w:rsidRDefault="00C20F42" w:rsidP="00C20F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C20F42" w:rsidRPr="00C20F42" w:rsidRDefault="00C20F42" w:rsidP="00C20F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Таблица 5</w:t>
      </w:r>
    </w:p>
    <w:p w:rsidR="00C20F42" w:rsidRPr="00C20F42" w:rsidRDefault="00C20F42" w:rsidP="00C20F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C20F42" w:rsidRPr="00C20F42" w:rsidRDefault="00C20F42" w:rsidP="00C20F42">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Значения коэффициента технического обустройства объекта аренды (кто)</w:t>
      </w:r>
    </w:p>
    <w:p w:rsidR="00C20F42" w:rsidRPr="00C20F42" w:rsidRDefault="00C20F42" w:rsidP="00C20F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p>
    <w:tbl>
      <w:tblPr>
        <w:tblW w:w="9498" w:type="dxa"/>
        <w:tblInd w:w="70" w:type="dxa"/>
        <w:tblLayout w:type="fixed"/>
        <w:tblCellMar>
          <w:left w:w="70" w:type="dxa"/>
          <w:right w:w="70" w:type="dxa"/>
        </w:tblCellMar>
        <w:tblLook w:val="0000" w:firstRow="0" w:lastRow="0" w:firstColumn="0" w:lastColumn="0" w:noHBand="0" w:noVBand="0"/>
      </w:tblPr>
      <w:tblGrid>
        <w:gridCol w:w="675"/>
        <w:gridCol w:w="6480"/>
        <w:gridCol w:w="2343"/>
      </w:tblGrid>
      <w:tr w:rsidR="00C20F42" w:rsidRPr="00C20F42" w:rsidTr="00434952">
        <w:tblPrEx>
          <w:tblCellMar>
            <w:top w:w="0" w:type="dxa"/>
            <w:bottom w:w="0" w:type="dxa"/>
          </w:tblCellMar>
        </w:tblPrEx>
        <w:trPr>
          <w:trHeight w:val="240"/>
        </w:trPr>
        <w:tc>
          <w:tcPr>
            <w:tcW w:w="675"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p>
        </w:tc>
        <w:tc>
          <w:tcPr>
            <w:tcW w:w="6480"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p>
        </w:tc>
        <w:tc>
          <w:tcPr>
            <w:tcW w:w="2343"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 xml:space="preserve">Кто </w:t>
            </w:r>
          </w:p>
        </w:tc>
      </w:tr>
      <w:tr w:rsidR="00C20F42" w:rsidRPr="00C20F42" w:rsidTr="00434952">
        <w:tblPrEx>
          <w:tblCellMar>
            <w:top w:w="0" w:type="dxa"/>
            <w:bottom w:w="0" w:type="dxa"/>
          </w:tblCellMar>
        </w:tblPrEx>
        <w:trPr>
          <w:trHeight w:val="240"/>
        </w:trPr>
        <w:tc>
          <w:tcPr>
            <w:tcW w:w="675"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 xml:space="preserve">1. </w:t>
            </w:r>
          </w:p>
        </w:tc>
        <w:tc>
          <w:tcPr>
            <w:tcW w:w="6480"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 xml:space="preserve">Подвал, чердак, мансарда </w:t>
            </w:r>
          </w:p>
        </w:tc>
        <w:tc>
          <w:tcPr>
            <w:tcW w:w="2343"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0,5</w:t>
            </w:r>
          </w:p>
        </w:tc>
      </w:tr>
      <w:tr w:rsidR="00C20F42" w:rsidRPr="00C20F42" w:rsidTr="00434952">
        <w:tblPrEx>
          <w:tblCellMar>
            <w:top w:w="0" w:type="dxa"/>
            <w:bottom w:w="0" w:type="dxa"/>
          </w:tblCellMar>
        </w:tblPrEx>
        <w:trPr>
          <w:trHeight w:val="240"/>
        </w:trPr>
        <w:tc>
          <w:tcPr>
            <w:tcW w:w="675"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 xml:space="preserve">2. </w:t>
            </w:r>
          </w:p>
        </w:tc>
        <w:tc>
          <w:tcPr>
            <w:tcW w:w="6480"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 xml:space="preserve">Полуподвал, цокольный этаж </w:t>
            </w:r>
          </w:p>
        </w:tc>
        <w:tc>
          <w:tcPr>
            <w:tcW w:w="2343"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0,7</w:t>
            </w:r>
          </w:p>
        </w:tc>
      </w:tr>
      <w:tr w:rsidR="00C20F42" w:rsidRPr="00C20F42" w:rsidTr="00434952">
        <w:tblPrEx>
          <w:tblCellMar>
            <w:top w:w="0" w:type="dxa"/>
            <w:bottom w:w="0" w:type="dxa"/>
          </w:tblCellMar>
        </w:tblPrEx>
        <w:trPr>
          <w:trHeight w:val="240"/>
        </w:trPr>
        <w:tc>
          <w:tcPr>
            <w:tcW w:w="675"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 xml:space="preserve">3. </w:t>
            </w:r>
          </w:p>
        </w:tc>
        <w:tc>
          <w:tcPr>
            <w:tcW w:w="6480"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 xml:space="preserve">Прочие с учетом технического обустройства: </w:t>
            </w:r>
          </w:p>
        </w:tc>
        <w:tc>
          <w:tcPr>
            <w:tcW w:w="2343"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p>
        </w:tc>
      </w:tr>
      <w:tr w:rsidR="00C20F42" w:rsidRPr="00C20F42" w:rsidTr="00434952">
        <w:tblPrEx>
          <w:tblCellMar>
            <w:top w:w="0" w:type="dxa"/>
            <w:bottom w:w="0" w:type="dxa"/>
          </w:tblCellMar>
        </w:tblPrEx>
        <w:trPr>
          <w:trHeight w:val="480"/>
        </w:trPr>
        <w:tc>
          <w:tcPr>
            <w:tcW w:w="675"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3.1.</w:t>
            </w:r>
          </w:p>
        </w:tc>
        <w:tc>
          <w:tcPr>
            <w:tcW w:w="6480"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Благоустроенные помещения: наличие</w:t>
            </w:r>
            <w:r w:rsidRPr="00C20F42">
              <w:rPr>
                <w:rFonts w:ascii="Courier New" w:eastAsia="Times New Roman" w:hAnsi="Courier New" w:cs="Courier New"/>
                <w:lang w:eastAsia="ru-RU"/>
              </w:rPr>
              <w:br/>
              <w:t>центрального отопления, водопровода, горячего</w:t>
            </w:r>
            <w:r w:rsidRPr="00C20F42">
              <w:rPr>
                <w:rFonts w:ascii="Courier New" w:eastAsia="Times New Roman" w:hAnsi="Courier New" w:cs="Courier New"/>
                <w:lang w:eastAsia="ru-RU"/>
              </w:rPr>
              <w:br/>
              <w:t xml:space="preserve">водоснабжения, канализации </w:t>
            </w:r>
          </w:p>
        </w:tc>
        <w:tc>
          <w:tcPr>
            <w:tcW w:w="2343"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1,0</w:t>
            </w:r>
          </w:p>
        </w:tc>
      </w:tr>
      <w:tr w:rsidR="00C20F42" w:rsidRPr="00C20F42" w:rsidTr="00434952">
        <w:tblPrEx>
          <w:tblCellMar>
            <w:top w:w="0" w:type="dxa"/>
            <w:bottom w:w="0" w:type="dxa"/>
          </w:tblCellMar>
        </w:tblPrEx>
        <w:trPr>
          <w:trHeight w:val="480"/>
        </w:trPr>
        <w:tc>
          <w:tcPr>
            <w:tcW w:w="675"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3.2.</w:t>
            </w:r>
          </w:p>
        </w:tc>
        <w:tc>
          <w:tcPr>
            <w:tcW w:w="6480"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Отсутствие одного из элементов</w:t>
            </w:r>
            <w:r w:rsidRPr="00C20F42">
              <w:rPr>
                <w:rFonts w:ascii="Courier New" w:eastAsia="Times New Roman" w:hAnsi="Courier New" w:cs="Courier New"/>
                <w:lang w:eastAsia="ru-RU"/>
              </w:rPr>
              <w:br/>
              <w:t>благоустройства, предусмотренных пунктом 3.1</w:t>
            </w:r>
            <w:r w:rsidRPr="00C20F42">
              <w:rPr>
                <w:rFonts w:ascii="Courier New" w:eastAsia="Times New Roman" w:hAnsi="Courier New" w:cs="Courier New"/>
                <w:lang w:eastAsia="ru-RU"/>
              </w:rPr>
              <w:br/>
              <w:t xml:space="preserve">настоящей таблицы (круглогодично) </w:t>
            </w:r>
          </w:p>
        </w:tc>
        <w:tc>
          <w:tcPr>
            <w:tcW w:w="2343"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0,8</w:t>
            </w:r>
          </w:p>
        </w:tc>
      </w:tr>
      <w:tr w:rsidR="00C20F42" w:rsidRPr="00C20F42" w:rsidTr="00434952">
        <w:tblPrEx>
          <w:tblCellMar>
            <w:top w:w="0" w:type="dxa"/>
            <w:bottom w:w="0" w:type="dxa"/>
          </w:tblCellMar>
        </w:tblPrEx>
        <w:trPr>
          <w:trHeight w:val="240"/>
        </w:trPr>
        <w:tc>
          <w:tcPr>
            <w:tcW w:w="675"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3.3.</w:t>
            </w:r>
          </w:p>
        </w:tc>
        <w:tc>
          <w:tcPr>
            <w:tcW w:w="6480"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 xml:space="preserve">Наличие только центрального отопления </w:t>
            </w:r>
          </w:p>
        </w:tc>
        <w:tc>
          <w:tcPr>
            <w:tcW w:w="2343"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0,6</w:t>
            </w:r>
          </w:p>
        </w:tc>
      </w:tr>
      <w:tr w:rsidR="00C20F42" w:rsidRPr="00C20F42" w:rsidTr="00434952">
        <w:tblPrEx>
          <w:tblCellMar>
            <w:top w:w="0" w:type="dxa"/>
            <w:bottom w:w="0" w:type="dxa"/>
          </w:tblCellMar>
        </w:tblPrEx>
        <w:trPr>
          <w:trHeight w:val="480"/>
        </w:trPr>
        <w:tc>
          <w:tcPr>
            <w:tcW w:w="675"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3.4.</w:t>
            </w:r>
          </w:p>
        </w:tc>
        <w:tc>
          <w:tcPr>
            <w:tcW w:w="6480"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Неблагоустроенное помещение (отсутствие всех</w:t>
            </w:r>
            <w:r w:rsidRPr="00C20F42">
              <w:rPr>
                <w:rFonts w:ascii="Courier New" w:eastAsia="Times New Roman" w:hAnsi="Courier New" w:cs="Courier New"/>
                <w:lang w:eastAsia="ru-RU"/>
              </w:rPr>
              <w:br/>
              <w:t>элементов благоустройства, предусмотренных</w:t>
            </w:r>
            <w:r w:rsidRPr="00C20F42">
              <w:rPr>
                <w:rFonts w:ascii="Courier New" w:eastAsia="Times New Roman" w:hAnsi="Courier New" w:cs="Courier New"/>
                <w:lang w:eastAsia="ru-RU"/>
              </w:rPr>
              <w:br/>
              <w:t xml:space="preserve">пунктом 3.1 настоящей таблицы) </w:t>
            </w:r>
          </w:p>
        </w:tc>
        <w:tc>
          <w:tcPr>
            <w:tcW w:w="2343"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0,5</w:t>
            </w:r>
          </w:p>
        </w:tc>
      </w:tr>
    </w:tbl>
    <w:p w:rsidR="00C20F42" w:rsidRPr="00C20F42" w:rsidRDefault="00C20F42" w:rsidP="00C20F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C20F42" w:rsidRPr="00C20F42" w:rsidRDefault="00C20F42" w:rsidP="00C20F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Таблица 6</w:t>
      </w:r>
    </w:p>
    <w:p w:rsidR="00C20F42" w:rsidRPr="00C20F42" w:rsidRDefault="00C20F42" w:rsidP="00C20F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C20F42" w:rsidRPr="00C20F42" w:rsidRDefault="00C20F42" w:rsidP="00C20F42">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lastRenderedPageBreak/>
        <w:t>Значения коэффициента типа строения объекта аренды (</w:t>
      </w:r>
      <w:proofErr w:type="spellStart"/>
      <w:r w:rsidRPr="00C20F42">
        <w:rPr>
          <w:rFonts w:ascii="Arial" w:eastAsia="Times New Roman" w:hAnsi="Arial" w:cs="Arial"/>
          <w:sz w:val="24"/>
          <w:szCs w:val="24"/>
          <w:lang w:eastAsia="ru-RU"/>
        </w:rPr>
        <w:t>кт</w:t>
      </w:r>
      <w:proofErr w:type="spellEnd"/>
      <w:r w:rsidRPr="00C20F42">
        <w:rPr>
          <w:rFonts w:ascii="Arial" w:eastAsia="Times New Roman" w:hAnsi="Arial" w:cs="Arial"/>
          <w:sz w:val="24"/>
          <w:szCs w:val="24"/>
          <w:lang w:eastAsia="ru-RU"/>
        </w:rPr>
        <w:t>)</w:t>
      </w:r>
    </w:p>
    <w:p w:rsidR="00C20F42" w:rsidRPr="00C20F42" w:rsidRDefault="00C20F42" w:rsidP="00C20F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p>
    <w:tbl>
      <w:tblPr>
        <w:tblW w:w="9498" w:type="dxa"/>
        <w:tblInd w:w="70" w:type="dxa"/>
        <w:tblLayout w:type="fixed"/>
        <w:tblCellMar>
          <w:left w:w="70" w:type="dxa"/>
          <w:right w:w="70" w:type="dxa"/>
        </w:tblCellMar>
        <w:tblLook w:val="0000" w:firstRow="0" w:lastRow="0" w:firstColumn="0" w:lastColumn="0" w:noHBand="0" w:noVBand="0"/>
      </w:tblPr>
      <w:tblGrid>
        <w:gridCol w:w="7290"/>
        <w:gridCol w:w="2208"/>
      </w:tblGrid>
      <w:tr w:rsidR="00C20F42" w:rsidRPr="00C20F42" w:rsidTr="00434952">
        <w:tblPrEx>
          <w:tblCellMar>
            <w:top w:w="0" w:type="dxa"/>
            <w:bottom w:w="0" w:type="dxa"/>
          </w:tblCellMar>
        </w:tblPrEx>
        <w:trPr>
          <w:trHeight w:val="240"/>
        </w:trPr>
        <w:tc>
          <w:tcPr>
            <w:tcW w:w="7290"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 xml:space="preserve">Тип строения </w:t>
            </w:r>
          </w:p>
        </w:tc>
        <w:tc>
          <w:tcPr>
            <w:tcW w:w="2208"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proofErr w:type="spellStart"/>
            <w:r w:rsidRPr="00C20F42">
              <w:rPr>
                <w:rFonts w:ascii="Courier New" w:eastAsia="Times New Roman" w:hAnsi="Courier New" w:cs="Courier New"/>
                <w:lang w:eastAsia="ru-RU"/>
              </w:rPr>
              <w:t>Кт</w:t>
            </w:r>
            <w:proofErr w:type="spellEnd"/>
            <w:r w:rsidRPr="00C20F42">
              <w:rPr>
                <w:rFonts w:ascii="Courier New" w:eastAsia="Times New Roman" w:hAnsi="Courier New" w:cs="Courier New"/>
                <w:lang w:eastAsia="ru-RU"/>
              </w:rPr>
              <w:t xml:space="preserve"> </w:t>
            </w:r>
          </w:p>
        </w:tc>
      </w:tr>
      <w:tr w:rsidR="00C20F42" w:rsidRPr="00C20F42" w:rsidTr="00434952">
        <w:tblPrEx>
          <w:tblCellMar>
            <w:top w:w="0" w:type="dxa"/>
            <w:bottom w:w="0" w:type="dxa"/>
          </w:tblCellMar>
        </w:tblPrEx>
        <w:trPr>
          <w:trHeight w:val="480"/>
        </w:trPr>
        <w:tc>
          <w:tcPr>
            <w:tcW w:w="7290"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proofErr w:type="gramStart"/>
            <w:r w:rsidRPr="00C20F42">
              <w:rPr>
                <w:rFonts w:ascii="Courier New" w:eastAsia="Times New Roman" w:hAnsi="Courier New" w:cs="Courier New"/>
                <w:lang w:eastAsia="ru-RU"/>
              </w:rPr>
              <w:t xml:space="preserve">Производственное (при использовании под производство промышленной продукции, потребительских товаров, продуктов питания или склад) </w:t>
            </w:r>
            <w:proofErr w:type="gramEnd"/>
          </w:p>
        </w:tc>
        <w:tc>
          <w:tcPr>
            <w:tcW w:w="2208"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0,7</w:t>
            </w:r>
          </w:p>
        </w:tc>
      </w:tr>
      <w:tr w:rsidR="00C20F42" w:rsidRPr="00C20F42" w:rsidTr="00434952">
        <w:tblPrEx>
          <w:tblCellMar>
            <w:top w:w="0" w:type="dxa"/>
            <w:bottom w:w="0" w:type="dxa"/>
          </w:tblCellMar>
        </w:tblPrEx>
        <w:trPr>
          <w:trHeight w:val="480"/>
        </w:trPr>
        <w:tc>
          <w:tcPr>
            <w:tcW w:w="7290"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proofErr w:type="gramStart"/>
            <w:r w:rsidRPr="00C20F42">
              <w:rPr>
                <w:rFonts w:ascii="Courier New" w:eastAsia="Times New Roman" w:hAnsi="Courier New" w:cs="Courier New"/>
                <w:lang w:eastAsia="ru-RU"/>
              </w:rPr>
              <w:t xml:space="preserve">Складское (при использовании под производство промышленной продукции, потребительских товаров, продуктов питания или склад) </w:t>
            </w:r>
            <w:proofErr w:type="gramEnd"/>
          </w:p>
        </w:tc>
        <w:tc>
          <w:tcPr>
            <w:tcW w:w="2208"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0,6</w:t>
            </w:r>
          </w:p>
        </w:tc>
      </w:tr>
      <w:tr w:rsidR="00C20F42" w:rsidRPr="00C20F42" w:rsidTr="00434952">
        <w:tblPrEx>
          <w:tblCellMar>
            <w:top w:w="0" w:type="dxa"/>
            <w:bottom w:w="0" w:type="dxa"/>
          </w:tblCellMar>
        </w:tblPrEx>
        <w:trPr>
          <w:trHeight w:val="240"/>
        </w:trPr>
        <w:tc>
          <w:tcPr>
            <w:tcW w:w="7290"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 xml:space="preserve">Прочие </w:t>
            </w:r>
          </w:p>
        </w:tc>
        <w:tc>
          <w:tcPr>
            <w:tcW w:w="2208"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1,0</w:t>
            </w:r>
          </w:p>
        </w:tc>
      </w:tr>
    </w:tbl>
    <w:p w:rsidR="00C20F42" w:rsidRPr="00C20F42" w:rsidRDefault="00C20F42" w:rsidP="00C20F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C20F42" w:rsidRPr="00C20F42" w:rsidRDefault="00C20F42" w:rsidP="00C20F42">
      <w:pPr>
        <w:overflowPunct w:val="0"/>
        <w:autoSpaceDE w:val="0"/>
        <w:autoSpaceDN w:val="0"/>
        <w:adjustRightInd w:val="0"/>
        <w:spacing w:after="0" w:line="240" w:lineRule="auto"/>
        <w:jc w:val="right"/>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Приложение N2</w:t>
      </w:r>
    </w:p>
    <w:p w:rsidR="00C20F42" w:rsidRPr="00C20F42" w:rsidRDefault="00C20F42" w:rsidP="00C20F42">
      <w:pPr>
        <w:overflowPunct w:val="0"/>
        <w:autoSpaceDE w:val="0"/>
        <w:autoSpaceDN w:val="0"/>
        <w:adjustRightInd w:val="0"/>
        <w:spacing w:after="0" w:line="240" w:lineRule="auto"/>
        <w:jc w:val="right"/>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к Положению</w:t>
      </w:r>
    </w:p>
    <w:p w:rsidR="00C20F42" w:rsidRPr="00C20F42" w:rsidRDefault="00C20F42" w:rsidP="00C20F42">
      <w:pPr>
        <w:overflowPunct w:val="0"/>
        <w:autoSpaceDE w:val="0"/>
        <w:autoSpaceDN w:val="0"/>
        <w:adjustRightInd w:val="0"/>
        <w:spacing w:after="0" w:line="240" w:lineRule="auto"/>
        <w:jc w:val="right"/>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о порядке сдачи в аренду</w:t>
      </w:r>
    </w:p>
    <w:p w:rsidR="00C20F42" w:rsidRPr="00C20F42" w:rsidRDefault="00C20F42" w:rsidP="00C20F42">
      <w:pPr>
        <w:overflowPunct w:val="0"/>
        <w:autoSpaceDE w:val="0"/>
        <w:autoSpaceDN w:val="0"/>
        <w:adjustRightInd w:val="0"/>
        <w:spacing w:after="0" w:line="240" w:lineRule="auto"/>
        <w:jc w:val="right"/>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и безвозмездное пользование</w:t>
      </w:r>
    </w:p>
    <w:p w:rsidR="00C20F42" w:rsidRPr="00C20F42" w:rsidRDefault="00C20F42" w:rsidP="00C20F42">
      <w:pPr>
        <w:overflowPunct w:val="0"/>
        <w:autoSpaceDE w:val="0"/>
        <w:autoSpaceDN w:val="0"/>
        <w:adjustRightInd w:val="0"/>
        <w:spacing w:after="0" w:line="240" w:lineRule="auto"/>
        <w:jc w:val="right"/>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объектов муниципальной собственности</w:t>
      </w:r>
    </w:p>
    <w:p w:rsidR="00C20F42" w:rsidRPr="00C20F42" w:rsidRDefault="00C20F42" w:rsidP="00C20F42">
      <w:pPr>
        <w:overflowPunct w:val="0"/>
        <w:autoSpaceDE w:val="0"/>
        <w:autoSpaceDN w:val="0"/>
        <w:adjustRightInd w:val="0"/>
        <w:spacing w:after="0" w:line="240" w:lineRule="auto"/>
        <w:jc w:val="right"/>
        <w:textAlignment w:val="baseline"/>
        <w:rPr>
          <w:rFonts w:ascii="Arial" w:eastAsia="Times New Roman" w:hAnsi="Arial" w:cs="Arial"/>
          <w:sz w:val="24"/>
          <w:szCs w:val="24"/>
          <w:lang w:eastAsia="ru-RU"/>
        </w:rPr>
      </w:pPr>
      <w:r w:rsidRPr="00C20F42">
        <w:rPr>
          <w:rFonts w:ascii="Courier New" w:eastAsia="Times New Roman" w:hAnsi="Courier New" w:cs="Courier New"/>
          <w:lang w:eastAsia="ru-RU"/>
        </w:rPr>
        <w:t>Котикского сельского поселения</w:t>
      </w:r>
    </w:p>
    <w:p w:rsidR="00C20F42" w:rsidRPr="00C20F42" w:rsidRDefault="00C20F42" w:rsidP="00C20F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C20F42" w:rsidRPr="00C20F42" w:rsidRDefault="00C20F42" w:rsidP="00C20F42">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Методика расчета арендной платы за пользование движимым имуществом</w:t>
      </w:r>
    </w:p>
    <w:p w:rsidR="00C20F42" w:rsidRPr="00C20F42" w:rsidRDefault="00C20F42" w:rsidP="00C20F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Арендная плата за аренду основных фондов рассчитывается в размере процентов от первоначальной балансовой стоимости с учетом всех переоценок, установленных Правительством Российской Федерации, в зависимости от процентов износа сооружений и оборудования, по нижеприведенной таблице:</w:t>
      </w:r>
    </w:p>
    <w:p w:rsidR="00C20F42" w:rsidRPr="00C20F42" w:rsidRDefault="00C20F42" w:rsidP="00C20F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050"/>
        <w:gridCol w:w="5306"/>
      </w:tblGrid>
      <w:tr w:rsidR="00C20F42" w:rsidRPr="00C20F42" w:rsidTr="00434952">
        <w:tblPrEx>
          <w:tblCellMar>
            <w:top w:w="0" w:type="dxa"/>
            <w:bottom w:w="0" w:type="dxa"/>
          </w:tblCellMar>
        </w:tblPrEx>
        <w:trPr>
          <w:trHeight w:val="600"/>
        </w:trPr>
        <w:tc>
          <w:tcPr>
            <w:tcW w:w="4050"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 xml:space="preserve">Процент износа </w:t>
            </w:r>
          </w:p>
        </w:tc>
        <w:tc>
          <w:tcPr>
            <w:tcW w:w="5306"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 xml:space="preserve">Процент от первоначальной балансовой стоимости с учетом всех переоценок, установленных Правительством РФ </w:t>
            </w:r>
          </w:p>
        </w:tc>
      </w:tr>
      <w:tr w:rsidR="00C20F42" w:rsidRPr="00C20F42" w:rsidTr="00434952">
        <w:tblPrEx>
          <w:tblCellMar>
            <w:top w:w="0" w:type="dxa"/>
            <w:bottom w:w="0" w:type="dxa"/>
          </w:tblCellMar>
        </w:tblPrEx>
        <w:trPr>
          <w:trHeight w:val="240"/>
        </w:trPr>
        <w:tc>
          <w:tcPr>
            <w:tcW w:w="4050"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 xml:space="preserve">0 - 20 </w:t>
            </w:r>
          </w:p>
        </w:tc>
        <w:tc>
          <w:tcPr>
            <w:tcW w:w="5306"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10</w:t>
            </w:r>
          </w:p>
        </w:tc>
      </w:tr>
      <w:tr w:rsidR="00C20F42" w:rsidRPr="00C20F42" w:rsidTr="00434952">
        <w:tblPrEx>
          <w:tblCellMar>
            <w:top w:w="0" w:type="dxa"/>
            <w:bottom w:w="0" w:type="dxa"/>
          </w:tblCellMar>
        </w:tblPrEx>
        <w:trPr>
          <w:trHeight w:val="240"/>
        </w:trPr>
        <w:tc>
          <w:tcPr>
            <w:tcW w:w="4050"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 xml:space="preserve">21 - 40 </w:t>
            </w:r>
          </w:p>
        </w:tc>
        <w:tc>
          <w:tcPr>
            <w:tcW w:w="5306"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8</w:t>
            </w:r>
          </w:p>
        </w:tc>
      </w:tr>
      <w:tr w:rsidR="00C20F42" w:rsidRPr="00C20F42" w:rsidTr="00434952">
        <w:tblPrEx>
          <w:tblCellMar>
            <w:top w:w="0" w:type="dxa"/>
            <w:bottom w:w="0" w:type="dxa"/>
          </w:tblCellMar>
        </w:tblPrEx>
        <w:trPr>
          <w:trHeight w:val="240"/>
        </w:trPr>
        <w:tc>
          <w:tcPr>
            <w:tcW w:w="4050"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 xml:space="preserve">41 - 60 </w:t>
            </w:r>
          </w:p>
        </w:tc>
        <w:tc>
          <w:tcPr>
            <w:tcW w:w="5306"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6</w:t>
            </w:r>
          </w:p>
        </w:tc>
      </w:tr>
      <w:tr w:rsidR="00C20F42" w:rsidRPr="00C20F42" w:rsidTr="00434952">
        <w:tblPrEx>
          <w:tblCellMar>
            <w:top w:w="0" w:type="dxa"/>
            <w:bottom w:w="0" w:type="dxa"/>
          </w:tblCellMar>
        </w:tblPrEx>
        <w:trPr>
          <w:trHeight w:val="240"/>
        </w:trPr>
        <w:tc>
          <w:tcPr>
            <w:tcW w:w="4050"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 xml:space="preserve">61 - 80 </w:t>
            </w:r>
          </w:p>
        </w:tc>
        <w:tc>
          <w:tcPr>
            <w:tcW w:w="5306"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4</w:t>
            </w:r>
          </w:p>
        </w:tc>
      </w:tr>
      <w:tr w:rsidR="00C20F42" w:rsidRPr="00C20F42" w:rsidTr="00434952">
        <w:tblPrEx>
          <w:tblCellMar>
            <w:top w:w="0" w:type="dxa"/>
            <w:bottom w:w="0" w:type="dxa"/>
          </w:tblCellMar>
        </w:tblPrEx>
        <w:trPr>
          <w:trHeight w:val="240"/>
        </w:trPr>
        <w:tc>
          <w:tcPr>
            <w:tcW w:w="4050"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 xml:space="preserve">81 и более </w:t>
            </w:r>
          </w:p>
        </w:tc>
        <w:tc>
          <w:tcPr>
            <w:tcW w:w="5306" w:type="dxa"/>
            <w:tcBorders>
              <w:top w:val="single" w:sz="6" w:space="0" w:color="auto"/>
              <w:left w:val="single" w:sz="6" w:space="0" w:color="auto"/>
              <w:bottom w:val="single" w:sz="6" w:space="0" w:color="auto"/>
              <w:right w:val="single" w:sz="6" w:space="0" w:color="auto"/>
            </w:tcBorders>
          </w:tcPr>
          <w:p w:rsidR="00C20F42" w:rsidRPr="00C20F42" w:rsidRDefault="00C20F42" w:rsidP="00C20F42">
            <w:pPr>
              <w:overflowPunct w:val="0"/>
              <w:autoSpaceDE w:val="0"/>
              <w:autoSpaceDN w:val="0"/>
              <w:adjustRightInd w:val="0"/>
              <w:spacing w:after="0" w:line="240" w:lineRule="auto"/>
              <w:jc w:val="both"/>
              <w:textAlignment w:val="baseline"/>
              <w:rPr>
                <w:rFonts w:ascii="Courier New" w:eastAsia="Times New Roman" w:hAnsi="Courier New" w:cs="Courier New"/>
                <w:lang w:eastAsia="ru-RU"/>
              </w:rPr>
            </w:pPr>
            <w:r w:rsidRPr="00C20F42">
              <w:rPr>
                <w:rFonts w:ascii="Courier New" w:eastAsia="Times New Roman" w:hAnsi="Courier New" w:cs="Courier New"/>
                <w:lang w:eastAsia="ru-RU"/>
              </w:rPr>
              <w:t>2</w:t>
            </w:r>
          </w:p>
        </w:tc>
      </w:tr>
    </w:tbl>
    <w:p w:rsidR="00C20F42" w:rsidRPr="00C20F42" w:rsidRDefault="00C20F42" w:rsidP="00C20F42">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C20F42" w:rsidRPr="00C20F42" w:rsidRDefault="00C20F42" w:rsidP="00C20F42">
      <w:pPr>
        <w:overflowPunct w:val="0"/>
        <w:autoSpaceDE w:val="0"/>
        <w:autoSpaceDN w:val="0"/>
        <w:adjustRightInd w:val="0"/>
        <w:spacing w:after="0" w:line="240" w:lineRule="auto"/>
        <w:ind w:firstLine="709"/>
        <w:jc w:val="both"/>
        <w:textAlignment w:val="baseline"/>
        <w:rPr>
          <w:rFonts w:ascii="Arial" w:eastAsia="Times New Roman" w:hAnsi="Arial" w:cs="Arial"/>
          <w:sz w:val="24"/>
          <w:szCs w:val="24"/>
          <w:lang w:eastAsia="ru-RU"/>
        </w:rPr>
      </w:pPr>
      <w:r w:rsidRPr="00C20F42">
        <w:rPr>
          <w:rFonts w:ascii="Arial" w:eastAsia="Times New Roman" w:hAnsi="Arial" w:cs="Arial"/>
          <w:sz w:val="24"/>
          <w:szCs w:val="24"/>
          <w:lang w:eastAsia="ru-RU"/>
        </w:rPr>
        <w:t>Оплата арендной платы производится арендатором ежеквартально.</w:t>
      </w:r>
    </w:p>
    <w:p w:rsidR="001B586B" w:rsidRDefault="001B586B"/>
    <w:sectPr w:rsidR="001B586B" w:rsidSect="00C20F42">
      <w:pgSz w:w="11907" w:h="16840" w:code="9"/>
      <w:pgMar w:top="1134" w:right="850" w:bottom="1134" w:left="1701" w:header="720" w:footer="720" w:gutter="0"/>
      <w:paperSrc w:first="7" w:other="7"/>
      <w:cols w:space="720"/>
      <w:formProt w:val="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540C2"/>
    <w:multiLevelType w:val="hybridMultilevel"/>
    <w:tmpl w:val="A874E336"/>
    <w:lvl w:ilvl="0" w:tplc="5B3EBE22">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1">
    <w:nsid w:val="28021605"/>
    <w:multiLevelType w:val="hybridMultilevel"/>
    <w:tmpl w:val="860E4666"/>
    <w:lvl w:ilvl="0" w:tplc="0419000F">
      <w:start w:val="1"/>
      <w:numFmt w:val="decimal"/>
      <w:lvlText w:val="%1."/>
      <w:lvlJc w:val="left"/>
      <w:pPr>
        <w:tabs>
          <w:tab w:val="num" w:pos="720"/>
        </w:tabs>
        <w:ind w:left="720" w:hanging="360"/>
      </w:pPr>
      <w:rPr>
        <w:rFonts w:hint="default"/>
      </w:rPr>
    </w:lvl>
    <w:lvl w:ilvl="1" w:tplc="45620FB6">
      <w:start w:val="3"/>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327108E"/>
    <w:multiLevelType w:val="hybridMultilevel"/>
    <w:tmpl w:val="AC280752"/>
    <w:lvl w:ilvl="0" w:tplc="22C65B9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39007A84"/>
    <w:multiLevelType w:val="hybridMultilevel"/>
    <w:tmpl w:val="76367C70"/>
    <w:lvl w:ilvl="0" w:tplc="E4007AD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6C70A9F"/>
    <w:multiLevelType w:val="hybridMultilevel"/>
    <w:tmpl w:val="A1EE9314"/>
    <w:lvl w:ilvl="0" w:tplc="7E449564">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B996A8E"/>
    <w:multiLevelType w:val="hybridMultilevel"/>
    <w:tmpl w:val="B248FA4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F42"/>
    <w:rsid w:val="001B586B"/>
    <w:rsid w:val="00C20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20F42"/>
    <w:pPr>
      <w:keepNext/>
      <w:tabs>
        <w:tab w:val="left" w:pos="1985"/>
        <w:tab w:val="left" w:pos="2268"/>
      </w:tabs>
      <w:overflowPunct w:val="0"/>
      <w:autoSpaceDE w:val="0"/>
      <w:autoSpaceDN w:val="0"/>
      <w:adjustRightInd w:val="0"/>
      <w:spacing w:before="120" w:after="0" w:line="240" w:lineRule="auto"/>
      <w:textAlignment w:val="baseline"/>
      <w:outlineLvl w:val="0"/>
    </w:pPr>
    <w:rPr>
      <w:rFonts w:ascii="Times New Roman" w:eastAsia="Times New Roman" w:hAnsi="Times New Roman" w:cs="Times New Roman"/>
      <w:kern w:val="28"/>
      <w:sz w:val="24"/>
      <w:szCs w:val="20"/>
      <w:lang w:eastAsia="ru-RU"/>
    </w:rPr>
  </w:style>
  <w:style w:type="paragraph" w:styleId="2">
    <w:name w:val="heading 2"/>
    <w:basedOn w:val="a"/>
    <w:next w:val="a"/>
    <w:link w:val="20"/>
    <w:qFormat/>
    <w:rsid w:val="00C20F42"/>
    <w:pPr>
      <w:keepNext/>
      <w:framePr w:w="4111" w:h="2058" w:hSpace="141" w:wrap="around" w:vAnchor="text" w:hAnchor="page" w:x="6802" w:y="325"/>
      <w:suppressAutoHyphens/>
      <w:overflowPunct w:val="0"/>
      <w:autoSpaceDE w:val="0"/>
      <w:autoSpaceDN w:val="0"/>
      <w:adjustRightInd w:val="0"/>
      <w:spacing w:after="0" w:line="360" w:lineRule="auto"/>
      <w:textAlignment w:val="baseline"/>
      <w:outlineLvl w:val="1"/>
    </w:pPr>
    <w:rPr>
      <w:rFonts w:ascii="Times New Roman" w:eastAsia="Times New Roman" w:hAnsi="Times New Roman" w:cs="Times New Roman"/>
      <w:sz w:val="26"/>
      <w:szCs w:val="20"/>
      <w:lang w:eastAsia="ru-RU"/>
    </w:rPr>
  </w:style>
  <w:style w:type="paragraph" w:styleId="3">
    <w:name w:val="heading 3"/>
    <w:basedOn w:val="a"/>
    <w:next w:val="a"/>
    <w:link w:val="30"/>
    <w:qFormat/>
    <w:rsid w:val="00C20F42"/>
    <w:pPr>
      <w:keepNext/>
      <w:overflowPunct w:val="0"/>
      <w:autoSpaceDE w:val="0"/>
      <w:autoSpaceDN w:val="0"/>
      <w:adjustRightInd w:val="0"/>
      <w:spacing w:after="0" w:line="240" w:lineRule="auto"/>
      <w:ind w:firstLine="708"/>
      <w:textAlignment w:val="baseline"/>
      <w:outlineLvl w:val="2"/>
    </w:pPr>
    <w:rPr>
      <w:rFonts w:ascii="Arial" w:eastAsia="Times New Roman" w:hAnsi="Arial" w:cs="Arial"/>
      <w:b/>
      <w:bCs/>
      <w:sz w:val="20"/>
      <w:szCs w:val="20"/>
      <w:lang w:eastAsia="ru-RU"/>
    </w:rPr>
  </w:style>
  <w:style w:type="paragraph" w:styleId="4">
    <w:name w:val="heading 4"/>
    <w:basedOn w:val="a"/>
    <w:next w:val="a"/>
    <w:link w:val="40"/>
    <w:qFormat/>
    <w:rsid w:val="00C20F42"/>
    <w:pPr>
      <w:keepNext/>
      <w:overflowPunct w:val="0"/>
      <w:autoSpaceDE w:val="0"/>
      <w:autoSpaceDN w:val="0"/>
      <w:adjustRightInd w:val="0"/>
      <w:spacing w:after="0" w:line="240" w:lineRule="auto"/>
      <w:textAlignment w:val="baseline"/>
      <w:outlineLvl w:val="3"/>
    </w:pPr>
    <w:rPr>
      <w:rFonts w:ascii="Arial" w:eastAsia="Times New Roman" w:hAnsi="Arial" w:cs="Arial"/>
      <w:b/>
      <w:bCs/>
      <w:sz w:val="24"/>
      <w:szCs w:val="20"/>
      <w:lang w:eastAsia="ru-RU"/>
    </w:rPr>
  </w:style>
  <w:style w:type="paragraph" w:styleId="5">
    <w:name w:val="heading 5"/>
    <w:basedOn w:val="a"/>
    <w:next w:val="a"/>
    <w:link w:val="50"/>
    <w:qFormat/>
    <w:rsid w:val="00C20F42"/>
    <w:pPr>
      <w:keepNext/>
      <w:overflowPunct w:val="0"/>
      <w:autoSpaceDE w:val="0"/>
      <w:autoSpaceDN w:val="0"/>
      <w:adjustRightInd w:val="0"/>
      <w:spacing w:after="0" w:line="240" w:lineRule="auto"/>
      <w:jc w:val="both"/>
      <w:textAlignment w:val="baseline"/>
      <w:outlineLvl w:val="4"/>
    </w:pPr>
    <w:rPr>
      <w:rFonts w:ascii="Arial" w:eastAsia="Times New Roman"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0F42"/>
    <w:rPr>
      <w:rFonts w:ascii="Times New Roman" w:eastAsia="Times New Roman" w:hAnsi="Times New Roman" w:cs="Times New Roman"/>
      <w:kern w:val="28"/>
      <w:sz w:val="24"/>
      <w:szCs w:val="20"/>
      <w:lang w:eastAsia="ru-RU"/>
    </w:rPr>
  </w:style>
  <w:style w:type="character" w:customStyle="1" w:styleId="20">
    <w:name w:val="Заголовок 2 Знак"/>
    <w:basedOn w:val="a0"/>
    <w:link w:val="2"/>
    <w:rsid w:val="00C20F42"/>
    <w:rPr>
      <w:rFonts w:ascii="Times New Roman" w:eastAsia="Times New Roman" w:hAnsi="Times New Roman" w:cs="Times New Roman"/>
      <w:sz w:val="26"/>
      <w:szCs w:val="20"/>
      <w:lang w:eastAsia="ru-RU"/>
    </w:rPr>
  </w:style>
  <w:style w:type="character" w:customStyle="1" w:styleId="30">
    <w:name w:val="Заголовок 3 Знак"/>
    <w:basedOn w:val="a0"/>
    <w:link w:val="3"/>
    <w:rsid w:val="00C20F42"/>
    <w:rPr>
      <w:rFonts w:ascii="Arial" w:eastAsia="Times New Roman" w:hAnsi="Arial" w:cs="Arial"/>
      <w:b/>
      <w:bCs/>
      <w:sz w:val="20"/>
      <w:szCs w:val="20"/>
      <w:lang w:eastAsia="ru-RU"/>
    </w:rPr>
  </w:style>
  <w:style w:type="character" w:customStyle="1" w:styleId="40">
    <w:name w:val="Заголовок 4 Знак"/>
    <w:basedOn w:val="a0"/>
    <w:link w:val="4"/>
    <w:rsid w:val="00C20F42"/>
    <w:rPr>
      <w:rFonts w:ascii="Arial" w:eastAsia="Times New Roman" w:hAnsi="Arial" w:cs="Arial"/>
      <w:b/>
      <w:bCs/>
      <w:sz w:val="24"/>
      <w:szCs w:val="20"/>
      <w:lang w:eastAsia="ru-RU"/>
    </w:rPr>
  </w:style>
  <w:style w:type="character" w:customStyle="1" w:styleId="50">
    <w:name w:val="Заголовок 5 Знак"/>
    <w:basedOn w:val="a0"/>
    <w:link w:val="5"/>
    <w:rsid w:val="00C20F42"/>
    <w:rPr>
      <w:rFonts w:ascii="Arial" w:eastAsia="Times New Roman" w:hAnsi="Arial" w:cs="Arial"/>
      <w:sz w:val="24"/>
      <w:szCs w:val="20"/>
      <w:lang w:eastAsia="ru-RU"/>
    </w:rPr>
  </w:style>
  <w:style w:type="numbering" w:customStyle="1" w:styleId="11">
    <w:name w:val="Нет списка1"/>
    <w:next w:val="a2"/>
    <w:semiHidden/>
    <w:rsid w:val="00C20F42"/>
  </w:style>
  <w:style w:type="paragraph" w:customStyle="1" w:styleId="a3">
    <w:name w:val="Атрибуты"/>
    <w:basedOn w:val="a"/>
    <w:rsid w:val="00C20F42"/>
    <w:pPr>
      <w:overflowPunct w:val="0"/>
      <w:autoSpaceDE w:val="0"/>
      <w:autoSpaceDN w:val="0"/>
      <w:adjustRightInd w:val="0"/>
      <w:spacing w:after="0" w:line="240" w:lineRule="auto"/>
      <w:textAlignment w:val="baseline"/>
    </w:pPr>
    <w:rPr>
      <w:rFonts w:ascii="SchoolBook" w:eastAsia="Times New Roman" w:hAnsi="SchoolBook" w:cs="Times New Roman"/>
      <w:spacing w:val="-2"/>
      <w:sz w:val="20"/>
      <w:szCs w:val="20"/>
      <w:lang w:eastAsia="ru-RU"/>
    </w:rPr>
  </w:style>
  <w:style w:type="paragraph" w:customStyle="1" w:styleId="a4">
    <w:name w:val="Тема письма"/>
    <w:basedOn w:val="a"/>
    <w:rsid w:val="00C20F42"/>
    <w:pPr>
      <w:framePr w:w="4316" w:h="1331" w:hSpace="141" w:wrap="around" w:vAnchor="text" w:hAnchor="page" w:x="1687" w:y="242"/>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a5">
    <w:name w:val="Шапка (герб)"/>
    <w:basedOn w:val="a"/>
    <w:rsid w:val="00C20F42"/>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6">
    <w:name w:val="Body Text"/>
    <w:basedOn w:val="a"/>
    <w:link w:val="a7"/>
    <w:rsid w:val="00C20F42"/>
    <w:pPr>
      <w:overflowPunct w:val="0"/>
      <w:autoSpaceDE w:val="0"/>
      <w:autoSpaceDN w:val="0"/>
      <w:adjustRightInd w:val="0"/>
      <w:spacing w:after="0" w:line="240" w:lineRule="auto"/>
      <w:jc w:val="right"/>
      <w:textAlignment w:val="baseline"/>
    </w:pPr>
    <w:rPr>
      <w:rFonts w:ascii="Times New Roman" w:eastAsia="Times New Roman" w:hAnsi="Times New Roman" w:cs="Times New Roman"/>
      <w:bCs/>
      <w:i/>
      <w:iCs/>
      <w:spacing w:val="20"/>
      <w:sz w:val="24"/>
      <w:szCs w:val="20"/>
      <w:lang w:eastAsia="ru-RU"/>
    </w:rPr>
  </w:style>
  <w:style w:type="character" w:customStyle="1" w:styleId="a7">
    <w:name w:val="Основной текст Знак"/>
    <w:basedOn w:val="a0"/>
    <w:link w:val="a6"/>
    <w:rsid w:val="00C20F42"/>
    <w:rPr>
      <w:rFonts w:ascii="Times New Roman" w:eastAsia="Times New Roman" w:hAnsi="Times New Roman" w:cs="Times New Roman"/>
      <w:bCs/>
      <w:i/>
      <w:iCs/>
      <w:spacing w:val="20"/>
      <w:sz w:val="24"/>
      <w:szCs w:val="20"/>
      <w:lang w:eastAsia="ru-RU"/>
    </w:rPr>
  </w:style>
  <w:style w:type="paragraph" w:styleId="a8">
    <w:name w:val="Body Text Indent"/>
    <w:basedOn w:val="a"/>
    <w:link w:val="a9"/>
    <w:rsid w:val="00C20F42"/>
    <w:pPr>
      <w:spacing w:after="0" w:line="240" w:lineRule="auto"/>
      <w:ind w:left="720" w:hanging="360"/>
    </w:pPr>
    <w:rPr>
      <w:rFonts w:ascii="Times New Roman" w:eastAsia="Times New Roman" w:hAnsi="Times New Roman" w:cs="Times New Roman"/>
      <w:b/>
      <w:bCs/>
      <w:sz w:val="24"/>
      <w:szCs w:val="24"/>
      <w:lang w:eastAsia="ru-RU"/>
    </w:rPr>
  </w:style>
  <w:style w:type="character" w:customStyle="1" w:styleId="a9">
    <w:name w:val="Основной текст с отступом Знак"/>
    <w:basedOn w:val="a0"/>
    <w:link w:val="a8"/>
    <w:rsid w:val="00C20F42"/>
    <w:rPr>
      <w:rFonts w:ascii="Times New Roman" w:eastAsia="Times New Roman" w:hAnsi="Times New Roman" w:cs="Times New Roman"/>
      <w:b/>
      <w:bCs/>
      <w:sz w:val="24"/>
      <w:szCs w:val="24"/>
      <w:lang w:eastAsia="ru-RU"/>
    </w:rPr>
  </w:style>
  <w:style w:type="paragraph" w:styleId="21">
    <w:name w:val="Body Text Indent 2"/>
    <w:basedOn w:val="a"/>
    <w:link w:val="22"/>
    <w:uiPriority w:val="99"/>
    <w:rsid w:val="00C20F42"/>
    <w:pPr>
      <w:spacing w:after="0" w:line="240" w:lineRule="auto"/>
      <w:ind w:left="720" w:hanging="720"/>
    </w:pPr>
    <w:rPr>
      <w:rFonts w:ascii="Times New Roman" w:eastAsia="Times New Roman" w:hAnsi="Times New Roman" w:cs="Times New Roman"/>
      <w:b/>
      <w:bCs/>
      <w:sz w:val="24"/>
      <w:szCs w:val="24"/>
      <w:lang w:val="x-none" w:eastAsia="x-none"/>
    </w:rPr>
  </w:style>
  <w:style w:type="character" w:customStyle="1" w:styleId="22">
    <w:name w:val="Основной текст с отступом 2 Знак"/>
    <w:basedOn w:val="a0"/>
    <w:link w:val="21"/>
    <w:uiPriority w:val="99"/>
    <w:rsid w:val="00C20F42"/>
    <w:rPr>
      <w:rFonts w:ascii="Times New Roman" w:eastAsia="Times New Roman" w:hAnsi="Times New Roman" w:cs="Times New Roman"/>
      <w:b/>
      <w:bCs/>
      <w:sz w:val="24"/>
      <w:szCs w:val="24"/>
      <w:lang w:val="x-none" w:eastAsia="x-none"/>
    </w:rPr>
  </w:style>
  <w:style w:type="paragraph" w:styleId="31">
    <w:name w:val="Body Text Indent 3"/>
    <w:basedOn w:val="a"/>
    <w:link w:val="32"/>
    <w:rsid w:val="00C20F42"/>
    <w:pPr>
      <w:overflowPunct w:val="0"/>
      <w:autoSpaceDE w:val="0"/>
      <w:autoSpaceDN w:val="0"/>
      <w:adjustRightInd w:val="0"/>
      <w:spacing w:after="0" w:line="240" w:lineRule="auto"/>
      <w:ind w:left="360"/>
      <w:jc w:val="both"/>
      <w:textAlignment w:val="baseline"/>
    </w:pPr>
    <w:rPr>
      <w:rFonts w:ascii="Arial" w:eastAsia="Times New Roman" w:hAnsi="Arial" w:cs="Arial"/>
      <w:b/>
      <w:bCs/>
      <w:sz w:val="24"/>
      <w:szCs w:val="20"/>
      <w:lang w:eastAsia="ru-RU"/>
    </w:rPr>
  </w:style>
  <w:style w:type="character" w:customStyle="1" w:styleId="32">
    <w:name w:val="Основной текст с отступом 3 Знак"/>
    <w:basedOn w:val="a0"/>
    <w:link w:val="31"/>
    <w:rsid w:val="00C20F42"/>
    <w:rPr>
      <w:rFonts w:ascii="Arial" w:eastAsia="Times New Roman" w:hAnsi="Arial" w:cs="Arial"/>
      <w:b/>
      <w:bCs/>
      <w:sz w:val="24"/>
      <w:szCs w:val="20"/>
      <w:lang w:eastAsia="ru-RU"/>
    </w:rPr>
  </w:style>
  <w:style w:type="paragraph" w:styleId="23">
    <w:name w:val="Body Text 2"/>
    <w:basedOn w:val="a"/>
    <w:link w:val="24"/>
    <w:rsid w:val="00C20F42"/>
    <w:pPr>
      <w:overflowPunct w:val="0"/>
      <w:autoSpaceDE w:val="0"/>
      <w:autoSpaceDN w:val="0"/>
      <w:adjustRightInd w:val="0"/>
      <w:spacing w:after="0" w:line="240" w:lineRule="auto"/>
      <w:jc w:val="both"/>
      <w:textAlignment w:val="baseline"/>
    </w:pPr>
    <w:rPr>
      <w:rFonts w:ascii="Arial" w:eastAsia="Times New Roman" w:hAnsi="Arial" w:cs="Arial"/>
      <w:sz w:val="24"/>
      <w:szCs w:val="20"/>
      <w:lang w:eastAsia="ru-RU"/>
    </w:rPr>
  </w:style>
  <w:style w:type="character" w:customStyle="1" w:styleId="24">
    <w:name w:val="Основной текст 2 Знак"/>
    <w:basedOn w:val="a0"/>
    <w:link w:val="23"/>
    <w:rsid w:val="00C20F42"/>
    <w:rPr>
      <w:rFonts w:ascii="Arial" w:eastAsia="Times New Roman" w:hAnsi="Arial" w:cs="Arial"/>
      <w:sz w:val="24"/>
      <w:szCs w:val="20"/>
      <w:lang w:eastAsia="ru-RU"/>
    </w:rPr>
  </w:style>
  <w:style w:type="table" w:styleId="aa">
    <w:name w:val="Table Grid"/>
    <w:basedOn w:val="a1"/>
    <w:uiPriority w:val="59"/>
    <w:rsid w:val="00C20F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C20F4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C20F42"/>
    <w:rPr>
      <w:rFonts w:ascii="Tahoma" w:eastAsia="Times New Roman" w:hAnsi="Tahoma" w:cs="Tahoma"/>
      <w:sz w:val="16"/>
      <w:szCs w:val="16"/>
      <w:lang w:eastAsia="ru-RU"/>
    </w:rPr>
  </w:style>
  <w:style w:type="character" w:styleId="ad">
    <w:name w:val="Emphasis"/>
    <w:uiPriority w:val="99"/>
    <w:qFormat/>
    <w:rsid w:val="00C20F42"/>
    <w:rPr>
      <w:rFonts w:cs="Times New Roman"/>
      <w:i/>
      <w:iCs/>
    </w:rPr>
  </w:style>
  <w:style w:type="table" w:customStyle="1" w:styleId="12">
    <w:name w:val="Сетка таблицы1"/>
    <w:basedOn w:val="a1"/>
    <w:next w:val="aa"/>
    <w:uiPriority w:val="59"/>
    <w:rsid w:val="00C20F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20F4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C20F4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C20F4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Cell">
    <w:name w:val="ConsCell"/>
    <w:rsid w:val="00C20F42"/>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Normal">
    <w:name w:val="ConsPlusNormal"/>
    <w:rsid w:val="00C20F42"/>
    <w:pPr>
      <w:widowControl w:val="0"/>
      <w:autoSpaceDE w:val="0"/>
      <w:autoSpaceDN w:val="0"/>
      <w:spacing w:after="0" w:line="240" w:lineRule="auto"/>
    </w:pPr>
    <w:rPr>
      <w:rFonts w:ascii="Calibri" w:eastAsia="Times New Roman" w:hAnsi="Calibri" w:cs="Calibri"/>
      <w:szCs w:val="20"/>
      <w:lang w:eastAsia="ru-RU"/>
    </w:rPr>
  </w:style>
  <w:style w:type="paragraph" w:styleId="ae">
    <w:name w:val="header"/>
    <w:basedOn w:val="a"/>
    <w:link w:val="af"/>
    <w:rsid w:val="00C20F42"/>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rsid w:val="00C20F42"/>
    <w:rPr>
      <w:rFonts w:ascii="Times New Roman" w:eastAsia="Times New Roman" w:hAnsi="Times New Roman" w:cs="Times New Roman"/>
      <w:sz w:val="20"/>
      <w:szCs w:val="20"/>
      <w:lang w:eastAsia="ru-RU"/>
    </w:rPr>
  </w:style>
  <w:style w:type="paragraph" w:styleId="af0">
    <w:name w:val="footer"/>
    <w:basedOn w:val="a"/>
    <w:link w:val="af1"/>
    <w:rsid w:val="00C20F42"/>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rsid w:val="00C20F42"/>
    <w:rPr>
      <w:rFonts w:ascii="Times New Roman" w:eastAsia="Times New Roman" w:hAnsi="Times New Roman" w:cs="Times New Roman"/>
      <w:sz w:val="20"/>
      <w:szCs w:val="20"/>
      <w:lang w:eastAsia="ru-RU"/>
    </w:rPr>
  </w:style>
  <w:style w:type="paragraph" w:styleId="af2">
    <w:name w:val="No Spacing"/>
    <w:uiPriority w:val="1"/>
    <w:qFormat/>
    <w:rsid w:val="00C20F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20F42"/>
    <w:pPr>
      <w:keepNext/>
      <w:tabs>
        <w:tab w:val="left" w:pos="1985"/>
        <w:tab w:val="left" w:pos="2268"/>
      </w:tabs>
      <w:overflowPunct w:val="0"/>
      <w:autoSpaceDE w:val="0"/>
      <w:autoSpaceDN w:val="0"/>
      <w:adjustRightInd w:val="0"/>
      <w:spacing w:before="120" w:after="0" w:line="240" w:lineRule="auto"/>
      <w:textAlignment w:val="baseline"/>
      <w:outlineLvl w:val="0"/>
    </w:pPr>
    <w:rPr>
      <w:rFonts w:ascii="Times New Roman" w:eastAsia="Times New Roman" w:hAnsi="Times New Roman" w:cs="Times New Roman"/>
      <w:kern w:val="28"/>
      <w:sz w:val="24"/>
      <w:szCs w:val="20"/>
      <w:lang w:eastAsia="ru-RU"/>
    </w:rPr>
  </w:style>
  <w:style w:type="paragraph" w:styleId="2">
    <w:name w:val="heading 2"/>
    <w:basedOn w:val="a"/>
    <w:next w:val="a"/>
    <w:link w:val="20"/>
    <w:qFormat/>
    <w:rsid w:val="00C20F42"/>
    <w:pPr>
      <w:keepNext/>
      <w:framePr w:w="4111" w:h="2058" w:hSpace="141" w:wrap="around" w:vAnchor="text" w:hAnchor="page" w:x="6802" w:y="325"/>
      <w:suppressAutoHyphens/>
      <w:overflowPunct w:val="0"/>
      <w:autoSpaceDE w:val="0"/>
      <w:autoSpaceDN w:val="0"/>
      <w:adjustRightInd w:val="0"/>
      <w:spacing w:after="0" w:line="360" w:lineRule="auto"/>
      <w:textAlignment w:val="baseline"/>
      <w:outlineLvl w:val="1"/>
    </w:pPr>
    <w:rPr>
      <w:rFonts w:ascii="Times New Roman" w:eastAsia="Times New Roman" w:hAnsi="Times New Roman" w:cs="Times New Roman"/>
      <w:sz w:val="26"/>
      <w:szCs w:val="20"/>
      <w:lang w:eastAsia="ru-RU"/>
    </w:rPr>
  </w:style>
  <w:style w:type="paragraph" w:styleId="3">
    <w:name w:val="heading 3"/>
    <w:basedOn w:val="a"/>
    <w:next w:val="a"/>
    <w:link w:val="30"/>
    <w:qFormat/>
    <w:rsid w:val="00C20F42"/>
    <w:pPr>
      <w:keepNext/>
      <w:overflowPunct w:val="0"/>
      <w:autoSpaceDE w:val="0"/>
      <w:autoSpaceDN w:val="0"/>
      <w:adjustRightInd w:val="0"/>
      <w:spacing w:after="0" w:line="240" w:lineRule="auto"/>
      <w:ind w:firstLine="708"/>
      <w:textAlignment w:val="baseline"/>
      <w:outlineLvl w:val="2"/>
    </w:pPr>
    <w:rPr>
      <w:rFonts w:ascii="Arial" w:eastAsia="Times New Roman" w:hAnsi="Arial" w:cs="Arial"/>
      <w:b/>
      <w:bCs/>
      <w:sz w:val="20"/>
      <w:szCs w:val="20"/>
      <w:lang w:eastAsia="ru-RU"/>
    </w:rPr>
  </w:style>
  <w:style w:type="paragraph" w:styleId="4">
    <w:name w:val="heading 4"/>
    <w:basedOn w:val="a"/>
    <w:next w:val="a"/>
    <w:link w:val="40"/>
    <w:qFormat/>
    <w:rsid w:val="00C20F42"/>
    <w:pPr>
      <w:keepNext/>
      <w:overflowPunct w:val="0"/>
      <w:autoSpaceDE w:val="0"/>
      <w:autoSpaceDN w:val="0"/>
      <w:adjustRightInd w:val="0"/>
      <w:spacing w:after="0" w:line="240" w:lineRule="auto"/>
      <w:textAlignment w:val="baseline"/>
      <w:outlineLvl w:val="3"/>
    </w:pPr>
    <w:rPr>
      <w:rFonts w:ascii="Arial" w:eastAsia="Times New Roman" w:hAnsi="Arial" w:cs="Arial"/>
      <w:b/>
      <w:bCs/>
      <w:sz w:val="24"/>
      <w:szCs w:val="20"/>
      <w:lang w:eastAsia="ru-RU"/>
    </w:rPr>
  </w:style>
  <w:style w:type="paragraph" w:styleId="5">
    <w:name w:val="heading 5"/>
    <w:basedOn w:val="a"/>
    <w:next w:val="a"/>
    <w:link w:val="50"/>
    <w:qFormat/>
    <w:rsid w:val="00C20F42"/>
    <w:pPr>
      <w:keepNext/>
      <w:overflowPunct w:val="0"/>
      <w:autoSpaceDE w:val="0"/>
      <w:autoSpaceDN w:val="0"/>
      <w:adjustRightInd w:val="0"/>
      <w:spacing w:after="0" w:line="240" w:lineRule="auto"/>
      <w:jc w:val="both"/>
      <w:textAlignment w:val="baseline"/>
      <w:outlineLvl w:val="4"/>
    </w:pPr>
    <w:rPr>
      <w:rFonts w:ascii="Arial" w:eastAsia="Times New Roman"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0F42"/>
    <w:rPr>
      <w:rFonts w:ascii="Times New Roman" w:eastAsia="Times New Roman" w:hAnsi="Times New Roman" w:cs="Times New Roman"/>
      <w:kern w:val="28"/>
      <w:sz w:val="24"/>
      <w:szCs w:val="20"/>
      <w:lang w:eastAsia="ru-RU"/>
    </w:rPr>
  </w:style>
  <w:style w:type="character" w:customStyle="1" w:styleId="20">
    <w:name w:val="Заголовок 2 Знак"/>
    <w:basedOn w:val="a0"/>
    <w:link w:val="2"/>
    <w:rsid w:val="00C20F42"/>
    <w:rPr>
      <w:rFonts w:ascii="Times New Roman" w:eastAsia="Times New Roman" w:hAnsi="Times New Roman" w:cs="Times New Roman"/>
      <w:sz w:val="26"/>
      <w:szCs w:val="20"/>
      <w:lang w:eastAsia="ru-RU"/>
    </w:rPr>
  </w:style>
  <w:style w:type="character" w:customStyle="1" w:styleId="30">
    <w:name w:val="Заголовок 3 Знак"/>
    <w:basedOn w:val="a0"/>
    <w:link w:val="3"/>
    <w:rsid w:val="00C20F42"/>
    <w:rPr>
      <w:rFonts w:ascii="Arial" w:eastAsia="Times New Roman" w:hAnsi="Arial" w:cs="Arial"/>
      <w:b/>
      <w:bCs/>
      <w:sz w:val="20"/>
      <w:szCs w:val="20"/>
      <w:lang w:eastAsia="ru-RU"/>
    </w:rPr>
  </w:style>
  <w:style w:type="character" w:customStyle="1" w:styleId="40">
    <w:name w:val="Заголовок 4 Знак"/>
    <w:basedOn w:val="a0"/>
    <w:link w:val="4"/>
    <w:rsid w:val="00C20F42"/>
    <w:rPr>
      <w:rFonts w:ascii="Arial" w:eastAsia="Times New Roman" w:hAnsi="Arial" w:cs="Arial"/>
      <w:b/>
      <w:bCs/>
      <w:sz w:val="24"/>
      <w:szCs w:val="20"/>
      <w:lang w:eastAsia="ru-RU"/>
    </w:rPr>
  </w:style>
  <w:style w:type="character" w:customStyle="1" w:styleId="50">
    <w:name w:val="Заголовок 5 Знак"/>
    <w:basedOn w:val="a0"/>
    <w:link w:val="5"/>
    <w:rsid w:val="00C20F42"/>
    <w:rPr>
      <w:rFonts w:ascii="Arial" w:eastAsia="Times New Roman" w:hAnsi="Arial" w:cs="Arial"/>
      <w:sz w:val="24"/>
      <w:szCs w:val="20"/>
      <w:lang w:eastAsia="ru-RU"/>
    </w:rPr>
  </w:style>
  <w:style w:type="numbering" w:customStyle="1" w:styleId="11">
    <w:name w:val="Нет списка1"/>
    <w:next w:val="a2"/>
    <w:semiHidden/>
    <w:rsid w:val="00C20F42"/>
  </w:style>
  <w:style w:type="paragraph" w:customStyle="1" w:styleId="a3">
    <w:name w:val="Атрибуты"/>
    <w:basedOn w:val="a"/>
    <w:rsid w:val="00C20F42"/>
    <w:pPr>
      <w:overflowPunct w:val="0"/>
      <w:autoSpaceDE w:val="0"/>
      <w:autoSpaceDN w:val="0"/>
      <w:adjustRightInd w:val="0"/>
      <w:spacing w:after="0" w:line="240" w:lineRule="auto"/>
      <w:textAlignment w:val="baseline"/>
    </w:pPr>
    <w:rPr>
      <w:rFonts w:ascii="SchoolBook" w:eastAsia="Times New Roman" w:hAnsi="SchoolBook" w:cs="Times New Roman"/>
      <w:spacing w:val="-2"/>
      <w:sz w:val="20"/>
      <w:szCs w:val="20"/>
      <w:lang w:eastAsia="ru-RU"/>
    </w:rPr>
  </w:style>
  <w:style w:type="paragraph" w:customStyle="1" w:styleId="a4">
    <w:name w:val="Тема письма"/>
    <w:basedOn w:val="a"/>
    <w:rsid w:val="00C20F42"/>
    <w:pPr>
      <w:framePr w:w="4316" w:h="1331" w:hSpace="141" w:wrap="around" w:vAnchor="text" w:hAnchor="page" w:x="1687" w:y="242"/>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a5">
    <w:name w:val="Шапка (герб)"/>
    <w:basedOn w:val="a"/>
    <w:rsid w:val="00C20F42"/>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6">
    <w:name w:val="Body Text"/>
    <w:basedOn w:val="a"/>
    <w:link w:val="a7"/>
    <w:rsid w:val="00C20F42"/>
    <w:pPr>
      <w:overflowPunct w:val="0"/>
      <w:autoSpaceDE w:val="0"/>
      <w:autoSpaceDN w:val="0"/>
      <w:adjustRightInd w:val="0"/>
      <w:spacing w:after="0" w:line="240" w:lineRule="auto"/>
      <w:jc w:val="right"/>
      <w:textAlignment w:val="baseline"/>
    </w:pPr>
    <w:rPr>
      <w:rFonts w:ascii="Times New Roman" w:eastAsia="Times New Roman" w:hAnsi="Times New Roman" w:cs="Times New Roman"/>
      <w:bCs/>
      <w:i/>
      <w:iCs/>
      <w:spacing w:val="20"/>
      <w:sz w:val="24"/>
      <w:szCs w:val="20"/>
      <w:lang w:eastAsia="ru-RU"/>
    </w:rPr>
  </w:style>
  <w:style w:type="character" w:customStyle="1" w:styleId="a7">
    <w:name w:val="Основной текст Знак"/>
    <w:basedOn w:val="a0"/>
    <w:link w:val="a6"/>
    <w:rsid w:val="00C20F42"/>
    <w:rPr>
      <w:rFonts w:ascii="Times New Roman" w:eastAsia="Times New Roman" w:hAnsi="Times New Roman" w:cs="Times New Roman"/>
      <w:bCs/>
      <w:i/>
      <w:iCs/>
      <w:spacing w:val="20"/>
      <w:sz w:val="24"/>
      <w:szCs w:val="20"/>
      <w:lang w:eastAsia="ru-RU"/>
    </w:rPr>
  </w:style>
  <w:style w:type="paragraph" w:styleId="a8">
    <w:name w:val="Body Text Indent"/>
    <w:basedOn w:val="a"/>
    <w:link w:val="a9"/>
    <w:rsid w:val="00C20F42"/>
    <w:pPr>
      <w:spacing w:after="0" w:line="240" w:lineRule="auto"/>
      <w:ind w:left="720" w:hanging="360"/>
    </w:pPr>
    <w:rPr>
      <w:rFonts w:ascii="Times New Roman" w:eastAsia="Times New Roman" w:hAnsi="Times New Roman" w:cs="Times New Roman"/>
      <w:b/>
      <w:bCs/>
      <w:sz w:val="24"/>
      <w:szCs w:val="24"/>
      <w:lang w:eastAsia="ru-RU"/>
    </w:rPr>
  </w:style>
  <w:style w:type="character" w:customStyle="1" w:styleId="a9">
    <w:name w:val="Основной текст с отступом Знак"/>
    <w:basedOn w:val="a0"/>
    <w:link w:val="a8"/>
    <w:rsid w:val="00C20F42"/>
    <w:rPr>
      <w:rFonts w:ascii="Times New Roman" w:eastAsia="Times New Roman" w:hAnsi="Times New Roman" w:cs="Times New Roman"/>
      <w:b/>
      <w:bCs/>
      <w:sz w:val="24"/>
      <w:szCs w:val="24"/>
      <w:lang w:eastAsia="ru-RU"/>
    </w:rPr>
  </w:style>
  <w:style w:type="paragraph" w:styleId="21">
    <w:name w:val="Body Text Indent 2"/>
    <w:basedOn w:val="a"/>
    <w:link w:val="22"/>
    <w:uiPriority w:val="99"/>
    <w:rsid w:val="00C20F42"/>
    <w:pPr>
      <w:spacing w:after="0" w:line="240" w:lineRule="auto"/>
      <w:ind w:left="720" w:hanging="720"/>
    </w:pPr>
    <w:rPr>
      <w:rFonts w:ascii="Times New Roman" w:eastAsia="Times New Roman" w:hAnsi="Times New Roman" w:cs="Times New Roman"/>
      <w:b/>
      <w:bCs/>
      <w:sz w:val="24"/>
      <w:szCs w:val="24"/>
      <w:lang w:val="x-none" w:eastAsia="x-none"/>
    </w:rPr>
  </w:style>
  <w:style w:type="character" w:customStyle="1" w:styleId="22">
    <w:name w:val="Основной текст с отступом 2 Знак"/>
    <w:basedOn w:val="a0"/>
    <w:link w:val="21"/>
    <w:uiPriority w:val="99"/>
    <w:rsid w:val="00C20F42"/>
    <w:rPr>
      <w:rFonts w:ascii="Times New Roman" w:eastAsia="Times New Roman" w:hAnsi="Times New Roman" w:cs="Times New Roman"/>
      <w:b/>
      <w:bCs/>
      <w:sz w:val="24"/>
      <w:szCs w:val="24"/>
      <w:lang w:val="x-none" w:eastAsia="x-none"/>
    </w:rPr>
  </w:style>
  <w:style w:type="paragraph" w:styleId="31">
    <w:name w:val="Body Text Indent 3"/>
    <w:basedOn w:val="a"/>
    <w:link w:val="32"/>
    <w:rsid w:val="00C20F42"/>
    <w:pPr>
      <w:overflowPunct w:val="0"/>
      <w:autoSpaceDE w:val="0"/>
      <w:autoSpaceDN w:val="0"/>
      <w:adjustRightInd w:val="0"/>
      <w:spacing w:after="0" w:line="240" w:lineRule="auto"/>
      <w:ind w:left="360"/>
      <w:jc w:val="both"/>
      <w:textAlignment w:val="baseline"/>
    </w:pPr>
    <w:rPr>
      <w:rFonts w:ascii="Arial" w:eastAsia="Times New Roman" w:hAnsi="Arial" w:cs="Arial"/>
      <w:b/>
      <w:bCs/>
      <w:sz w:val="24"/>
      <w:szCs w:val="20"/>
      <w:lang w:eastAsia="ru-RU"/>
    </w:rPr>
  </w:style>
  <w:style w:type="character" w:customStyle="1" w:styleId="32">
    <w:name w:val="Основной текст с отступом 3 Знак"/>
    <w:basedOn w:val="a0"/>
    <w:link w:val="31"/>
    <w:rsid w:val="00C20F42"/>
    <w:rPr>
      <w:rFonts w:ascii="Arial" w:eastAsia="Times New Roman" w:hAnsi="Arial" w:cs="Arial"/>
      <w:b/>
      <w:bCs/>
      <w:sz w:val="24"/>
      <w:szCs w:val="20"/>
      <w:lang w:eastAsia="ru-RU"/>
    </w:rPr>
  </w:style>
  <w:style w:type="paragraph" w:styleId="23">
    <w:name w:val="Body Text 2"/>
    <w:basedOn w:val="a"/>
    <w:link w:val="24"/>
    <w:rsid w:val="00C20F42"/>
    <w:pPr>
      <w:overflowPunct w:val="0"/>
      <w:autoSpaceDE w:val="0"/>
      <w:autoSpaceDN w:val="0"/>
      <w:adjustRightInd w:val="0"/>
      <w:spacing w:after="0" w:line="240" w:lineRule="auto"/>
      <w:jc w:val="both"/>
      <w:textAlignment w:val="baseline"/>
    </w:pPr>
    <w:rPr>
      <w:rFonts w:ascii="Arial" w:eastAsia="Times New Roman" w:hAnsi="Arial" w:cs="Arial"/>
      <w:sz w:val="24"/>
      <w:szCs w:val="20"/>
      <w:lang w:eastAsia="ru-RU"/>
    </w:rPr>
  </w:style>
  <w:style w:type="character" w:customStyle="1" w:styleId="24">
    <w:name w:val="Основной текст 2 Знак"/>
    <w:basedOn w:val="a0"/>
    <w:link w:val="23"/>
    <w:rsid w:val="00C20F42"/>
    <w:rPr>
      <w:rFonts w:ascii="Arial" w:eastAsia="Times New Roman" w:hAnsi="Arial" w:cs="Arial"/>
      <w:sz w:val="24"/>
      <w:szCs w:val="20"/>
      <w:lang w:eastAsia="ru-RU"/>
    </w:rPr>
  </w:style>
  <w:style w:type="table" w:styleId="aa">
    <w:name w:val="Table Grid"/>
    <w:basedOn w:val="a1"/>
    <w:uiPriority w:val="59"/>
    <w:rsid w:val="00C20F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C20F4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C20F42"/>
    <w:rPr>
      <w:rFonts w:ascii="Tahoma" w:eastAsia="Times New Roman" w:hAnsi="Tahoma" w:cs="Tahoma"/>
      <w:sz w:val="16"/>
      <w:szCs w:val="16"/>
      <w:lang w:eastAsia="ru-RU"/>
    </w:rPr>
  </w:style>
  <w:style w:type="character" w:styleId="ad">
    <w:name w:val="Emphasis"/>
    <w:uiPriority w:val="99"/>
    <w:qFormat/>
    <w:rsid w:val="00C20F42"/>
    <w:rPr>
      <w:rFonts w:cs="Times New Roman"/>
      <w:i/>
      <w:iCs/>
    </w:rPr>
  </w:style>
  <w:style w:type="table" w:customStyle="1" w:styleId="12">
    <w:name w:val="Сетка таблицы1"/>
    <w:basedOn w:val="a1"/>
    <w:next w:val="aa"/>
    <w:uiPriority w:val="59"/>
    <w:rsid w:val="00C20F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20F4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C20F4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C20F4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Cell">
    <w:name w:val="ConsCell"/>
    <w:rsid w:val="00C20F42"/>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Normal">
    <w:name w:val="ConsPlusNormal"/>
    <w:rsid w:val="00C20F42"/>
    <w:pPr>
      <w:widowControl w:val="0"/>
      <w:autoSpaceDE w:val="0"/>
      <w:autoSpaceDN w:val="0"/>
      <w:spacing w:after="0" w:line="240" w:lineRule="auto"/>
    </w:pPr>
    <w:rPr>
      <w:rFonts w:ascii="Calibri" w:eastAsia="Times New Roman" w:hAnsi="Calibri" w:cs="Calibri"/>
      <w:szCs w:val="20"/>
      <w:lang w:eastAsia="ru-RU"/>
    </w:rPr>
  </w:style>
  <w:style w:type="paragraph" w:styleId="ae">
    <w:name w:val="header"/>
    <w:basedOn w:val="a"/>
    <w:link w:val="af"/>
    <w:rsid w:val="00C20F42"/>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rsid w:val="00C20F42"/>
    <w:rPr>
      <w:rFonts w:ascii="Times New Roman" w:eastAsia="Times New Roman" w:hAnsi="Times New Roman" w:cs="Times New Roman"/>
      <w:sz w:val="20"/>
      <w:szCs w:val="20"/>
      <w:lang w:eastAsia="ru-RU"/>
    </w:rPr>
  </w:style>
  <w:style w:type="paragraph" w:styleId="af0">
    <w:name w:val="footer"/>
    <w:basedOn w:val="a"/>
    <w:link w:val="af1"/>
    <w:rsid w:val="00C20F42"/>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rsid w:val="00C20F42"/>
    <w:rPr>
      <w:rFonts w:ascii="Times New Roman" w:eastAsia="Times New Roman" w:hAnsi="Times New Roman" w:cs="Times New Roman"/>
      <w:sz w:val="20"/>
      <w:szCs w:val="20"/>
      <w:lang w:eastAsia="ru-RU"/>
    </w:rPr>
  </w:style>
  <w:style w:type="paragraph" w:styleId="af2">
    <w:name w:val="No Spacing"/>
    <w:uiPriority w:val="1"/>
    <w:qFormat/>
    <w:rsid w:val="00C20F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98925" TargetMode="External"/><Relationship Id="rId3" Type="http://schemas.microsoft.com/office/2007/relationships/stylesWithEffects" Target="stylesWithEffects.xml"/><Relationship Id="rId7" Type="http://schemas.openxmlformats.org/officeDocument/2006/relationships/hyperlink" Target="http://docs.cntd.ru/document/9019895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10B234F4534FB6D36C819F5437B078ACE9D76D3207B146EBEF4DDEEB424A0F4C045239D03GCJ3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s.cntd.ru/document/902053196" TargetMode="External"/><Relationship Id="rId4" Type="http://schemas.openxmlformats.org/officeDocument/2006/relationships/settings" Target="settings.xml"/><Relationship Id="rId9" Type="http://schemas.openxmlformats.org/officeDocument/2006/relationships/hyperlink" Target="http://docs.cntd.ru/document/902053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5435</Words>
  <Characters>30984</Characters>
  <Application>Microsoft Office Word</Application>
  <DocSecurity>0</DocSecurity>
  <Lines>258</Lines>
  <Paragraphs>72</Paragraphs>
  <ScaleCrop>false</ScaleCrop>
  <Company>SPecialiST RePack</Company>
  <LinksUpToDate>false</LinksUpToDate>
  <CharactersWithSpaces>36347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2019-01-16T02:48:00Z</dcterms:created>
  <dcterms:modified xsi:type="dcterms:W3CDTF">2019-01-16T03:00:00Z</dcterms:modified>
</cp:coreProperties>
</file>