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BD0" w:rsidRPr="009F5AAD" w:rsidRDefault="00991BD0" w:rsidP="00DF25AC">
      <w:pPr>
        <w:jc w:val="center"/>
        <w:rPr>
          <w:rFonts w:ascii="Arial" w:hAnsi="Arial" w:cs="Arial"/>
          <w:b/>
          <w:sz w:val="32"/>
          <w:szCs w:val="32"/>
        </w:rPr>
      </w:pPr>
      <w:r w:rsidRPr="009F5AAD">
        <w:rPr>
          <w:rFonts w:ascii="Arial" w:hAnsi="Arial" w:cs="Arial"/>
          <w:b/>
          <w:sz w:val="32"/>
          <w:szCs w:val="32"/>
        </w:rPr>
        <w:t>13.07.2017Г. №17</w:t>
      </w:r>
    </w:p>
    <w:p w:rsidR="00991BD0" w:rsidRPr="009F5AAD" w:rsidRDefault="00991BD0" w:rsidP="00DF25AC">
      <w:pPr>
        <w:jc w:val="center"/>
        <w:rPr>
          <w:rFonts w:ascii="Arial" w:hAnsi="Arial" w:cs="Arial"/>
          <w:b/>
          <w:sz w:val="32"/>
          <w:szCs w:val="32"/>
        </w:rPr>
      </w:pPr>
      <w:r w:rsidRPr="009F5AAD">
        <w:rPr>
          <w:rFonts w:ascii="Arial" w:hAnsi="Arial" w:cs="Arial"/>
          <w:b/>
          <w:sz w:val="32"/>
          <w:szCs w:val="32"/>
        </w:rPr>
        <w:t>РОССИЙСКАЯ ФЕДЕРАЦИЯ</w:t>
      </w:r>
    </w:p>
    <w:p w:rsidR="00991BD0" w:rsidRPr="009F5AAD" w:rsidRDefault="00991BD0" w:rsidP="00DF25AC">
      <w:pPr>
        <w:jc w:val="center"/>
        <w:rPr>
          <w:rFonts w:ascii="Arial" w:hAnsi="Arial" w:cs="Arial"/>
          <w:b/>
          <w:sz w:val="32"/>
          <w:szCs w:val="32"/>
        </w:rPr>
      </w:pPr>
      <w:r w:rsidRPr="009F5AAD">
        <w:rPr>
          <w:rFonts w:ascii="Arial" w:hAnsi="Arial" w:cs="Arial"/>
          <w:b/>
          <w:sz w:val="32"/>
          <w:szCs w:val="32"/>
        </w:rPr>
        <w:t>ИРКУТСКАЯ ОБЛАСТЬ</w:t>
      </w:r>
    </w:p>
    <w:p w:rsidR="00991BD0" w:rsidRPr="009F5AAD" w:rsidRDefault="00991BD0" w:rsidP="00DF25AC">
      <w:pPr>
        <w:jc w:val="center"/>
        <w:rPr>
          <w:rFonts w:ascii="Arial" w:hAnsi="Arial" w:cs="Arial"/>
          <w:b/>
          <w:sz w:val="32"/>
          <w:szCs w:val="32"/>
        </w:rPr>
      </w:pPr>
      <w:r w:rsidRPr="009F5AAD">
        <w:rPr>
          <w:rFonts w:ascii="Arial" w:hAnsi="Arial" w:cs="Arial"/>
          <w:b/>
          <w:sz w:val="32"/>
          <w:szCs w:val="32"/>
        </w:rPr>
        <w:t>ТУЛУНСКИЙ МУНИЦИПАЛЬНЫЙ РАЙОН</w:t>
      </w:r>
    </w:p>
    <w:p w:rsidR="00991BD0" w:rsidRPr="009F5AAD" w:rsidRDefault="00991BD0" w:rsidP="00DF25AC">
      <w:pPr>
        <w:jc w:val="center"/>
        <w:rPr>
          <w:rFonts w:ascii="Arial" w:hAnsi="Arial" w:cs="Arial"/>
          <w:b/>
          <w:sz w:val="32"/>
          <w:szCs w:val="32"/>
        </w:rPr>
      </w:pPr>
      <w:r w:rsidRPr="009F5AAD">
        <w:rPr>
          <w:rFonts w:ascii="Arial" w:hAnsi="Arial" w:cs="Arial"/>
          <w:b/>
          <w:sz w:val="32"/>
          <w:szCs w:val="32"/>
        </w:rPr>
        <w:t>КОТИКСКОЕ СЕЛЬСКОЕ ПОСЕЛЕНИЕ</w:t>
      </w:r>
    </w:p>
    <w:p w:rsidR="00991BD0" w:rsidRPr="009F5AAD" w:rsidRDefault="00991BD0" w:rsidP="00DF25AC">
      <w:pPr>
        <w:jc w:val="center"/>
        <w:rPr>
          <w:rFonts w:ascii="Arial" w:hAnsi="Arial" w:cs="Arial"/>
          <w:sz w:val="32"/>
          <w:szCs w:val="32"/>
        </w:rPr>
      </w:pPr>
      <w:r w:rsidRPr="009F5AAD">
        <w:rPr>
          <w:rFonts w:ascii="Arial" w:hAnsi="Arial" w:cs="Arial"/>
          <w:b/>
          <w:sz w:val="32"/>
          <w:szCs w:val="32"/>
        </w:rPr>
        <w:t xml:space="preserve">ДУМА </w:t>
      </w:r>
    </w:p>
    <w:p w:rsidR="00991BD0" w:rsidRDefault="00991BD0" w:rsidP="00DF25AC">
      <w:pPr>
        <w:jc w:val="center"/>
        <w:rPr>
          <w:rFonts w:ascii="Arial" w:hAnsi="Arial" w:cs="Arial"/>
          <w:b/>
          <w:sz w:val="32"/>
          <w:szCs w:val="32"/>
        </w:rPr>
      </w:pPr>
      <w:r w:rsidRPr="009F5AAD">
        <w:rPr>
          <w:rFonts w:ascii="Arial" w:hAnsi="Arial" w:cs="Arial"/>
          <w:b/>
          <w:sz w:val="32"/>
          <w:szCs w:val="32"/>
        </w:rPr>
        <w:t>РЕШЕНИЕ</w:t>
      </w:r>
    </w:p>
    <w:p w:rsidR="00991BD0" w:rsidRPr="009F5AAD" w:rsidRDefault="00991BD0" w:rsidP="00DF25AC">
      <w:pPr>
        <w:jc w:val="center"/>
        <w:rPr>
          <w:rFonts w:ascii="Arial" w:hAnsi="Arial" w:cs="Arial"/>
          <w:b/>
          <w:sz w:val="32"/>
          <w:szCs w:val="32"/>
        </w:rPr>
      </w:pPr>
    </w:p>
    <w:p w:rsidR="00991BD0" w:rsidRPr="009F5AAD" w:rsidRDefault="00991BD0" w:rsidP="009F5AAD">
      <w:pPr>
        <w:ind w:right="-2" w:firstLine="720"/>
        <w:jc w:val="center"/>
        <w:rPr>
          <w:rFonts w:ascii="Arial" w:hAnsi="Arial" w:cs="Arial"/>
          <w:b/>
          <w:sz w:val="32"/>
          <w:szCs w:val="32"/>
        </w:rPr>
      </w:pPr>
      <w:r w:rsidRPr="009F5AAD">
        <w:rPr>
          <w:rFonts w:ascii="Arial" w:hAnsi="Arial" w:cs="Arial"/>
          <w:b/>
          <w:sz w:val="32"/>
          <w:szCs w:val="32"/>
        </w:rPr>
        <w:t>ОБ УТВЕРЖДЕНИИ ПОРЯДКА НАЗНАЧЕНИЯ И ПРОВЕДЕНИЯ СОБРАНИЙ ГРАЖДАН, КОНФЕРЕНЦИЙ ГРАЖДАН (СОБРАНИЙ ДЕЛЕГАТОВ) НА ТЕРРИТОРИИ КОТИКСКОГО СЕЛЬСКОГО ПОСЕЛЕНИЯ</w:t>
      </w:r>
    </w:p>
    <w:p w:rsidR="00991BD0" w:rsidRPr="00D81AFA" w:rsidRDefault="00991BD0" w:rsidP="00D81AFA">
      <w:pPr>
        <w:jc w:val="both"/>
        <w:rPr>
          <w:rFonts w:ascii="Arial" w:hAnsi="Arial" w:cs="Arial"/>
          <w:sz w:val="24"/>
          <w:szCs w:val="24"/>
        </w:rPr>
      </w:pPr>
    </w:p>
    <w:p w:rsidR="00991BD0" w:rsidRPr="009F5AAD" w:rsidRDefault="00991BD0" w:rsidP="00DF25AC">
      <w:pPr>
        <w:autoSpaceDE w:val="0"/>
        <w:autoSpaceDN w:val="0"/>
        <w:adjustRightInd w:val="0"/>
        <w:ind w:firstLine="709"/>
        <w:jc w:val="both"/>
        <w:rPr>
          <w:rFonts w:ascii="Arial" w:hAnsi="Arial" w:cs="Arial"/>
          <w:sz w:val="24"/>
          <w:szCs w:val="24"/>
        </w:rPr>
      </w:pPr>
      <w:r w:rsidRPr="009F5AAD">
        <w:rPr>
          <w:rFonts w:ascii="Arial" w:hAnsi="Arial" w:cs="Arial"/>
          <w:sz w:val="24"/>
          <w:szCs w:val="24"/>
        </w:rPr>
        <w:t xml:space="preserve">В соответствии со статьями 29, 30 Федерального закона от 06.10.2003г. №131-ФЗ «Об общих принципах организации местного самоуправления в Российской Федерации», руководствуясь Уставом Котикского муниципального образования, Дума Котикского сельского поселения </w:t>
      </w:r>
    </w:p>
    <w:p w:rsidR="00991BD0" w:rsidRPr="009F5AAD" w:rsidRDefault="00991BD0" w:rsidP="00DF25AC">
      <w:pPr>
        <w:ind w:left="360"/>
        <w:jc w:val="both"/>
        <w:rPr>
          <w:rFonts w:ascii="Arial" w:hAnsi="Arial" w:cs="Arial"/>
          <w:sz w:val="24"/>
          <w:szCs w:val="24"/>
        </w:rPr>
      </w:pPr>
    </w:p>
    <w:p w:rsidR="00991BD0" w:rsidRPr="00C77D0E" w:rsidRDefault="00991BD0" w:rsidP="00DF25AC">
      <w:pPr>
        <w:ind w:firstLine="348"/>
        <w:jc w:val="center"/>
        <w:rPr>
          <w:rFonts w:ascii="Arial" w:hAnsi="Arial" w:cs="Arial"/>
          <w:b/>
          <w:sz w:val="30"/>
          <w:szCs w:val="30"/>
        </w:rPr>
      </w:pPr>
      <w:bookmarkStart w:id="0" w:name="_GoBack"/>
      <w:r w:rsidRPr="00C77D0E">
        <w:rPr>
          <w:rFonts w:ascii="Arial" w:hAnsi="Arial" w:cs="Arial"/>
          <w:b/>
          <w:sz w:val="30"/>
          <w:szCs w:val="30"/>
        </w:rPr>
        <w:t>РЕШИЛА:</w:t>
      </w:r>
    </w:p>
    <w:bookmarkEnd w:id="0"/>
    <w:p w:rsidR="00991BD0" w:rsidRPr="009F5AAD" w:rsidRDefault="00991BD0" w:rsidP="00DF25AC">
      <w:pPr>
        <w:tabs>
          <w:tab w:val="num" w:pos="360"/>
        </w:tabs>
        <w:jc w:val="both"/>
        <w:rPr>
          <w:rFonts w:ascii="Arial" w:hAnsi="Arial" w:cs="Arial"/>
          <w:sz w:val="24"/>
          <w:szCs w:val="24"/>
        </w:rPr>
      </w:pPr>
    </w:p>
    <w:p w:rsidR="00991BD0" w:rsidRPr="009F5AAD" w:rsidRDefault="00991BD0" w:rsidP="00DF25AC">
      <w:pPr>
        <w:ind w:right="-6" w:firstLine="720"/>
        <w:jc w:val="both"/>
        <w:rPr>
          <w:rFonts w:ascii="Arial" w:hAnsi="Arial" w:cs="Arial"/>
          <w:sz w:val="24"/>
          <w:szCs w:val="24"/>
        </w:rPr>
      </w:pPr>
      <w:r w:rsidRPr="009F5AAD">
        <w:rPr>
          <w:rFonts w:ascii="Arial" w:hAnsi="Arial" w:cs="Arial"/>
          <w:sz w:val="24"/>
          <w:szCs w:val="24"/>
        </w:rPr>
        <w:t>1. Утвердить прилагаемый Порядок назначения и проведения собраний граждан, конференций граждан (собраний делегатов)</w:t>
      </w:r>
      <w:r>
        <w:rPr>
          <w:rFonts w:ascii="Arial" w:hAnsi="Arial" w:cs="Arial"/>
          <w:sz w:val="24"/>
          <w:szCs w:val="24"/>
        </w:rPr>
        <w:t xml:space="preserve"> </w:t>
      </w:r>
      <w:r w:rsidRPr="009F5AAD">
        <w:rPr>
          <w:rFonts w:ascii="Arial" w:hAnsi="Arial" w:cs="Arial"/>
          <w:sz w:val="24"/>
          <w:szCs w:val="24"/>
        </w:rPr>
        <w:t>на территории Котикского сельского поселения.</w:t>
      </w:r>
    </w:p>
    <w:p w:rsidR="00991BD0" w:rsidRPr="009F5AAD" w:rsidRDefault="00991BD0" w:rsidP="00DF25AC">
      <w:pPr>
        <w:tabs>
          <w:tab w:val="num" w:pos="0"/>
        </w:tabs>
        <w:ind w:firstLine="720"/>
        <w:jc w:val="both"/>
        <w:rPr>
          <w:rFonts w:ascii="Arial" w:hAnsi="Arial" w:cs="Arial"/>
          <w:sz w:val="24"/>
          <w:szCs w:val="24"/>
        </w:rPr>
      </w:pPr>
      <w:r w:rsidRPr="009F5AAD">
        <w:rPr>
          <w:rFonts w:ascii="Arial" w:hAnsi="Arial" w:cs="Arial"/>
          <w:spacing w:val="20"/>
          <w:sz w:val="24"/>
          <w:szCs w:val="24"/>
        </w:rPr>
        <w:t xml:space="preserve">2. Опубликовать настоящее решение </w:t>
      </w:r>
      <w:r w:rsidRPr="009F5AAD">
        <w:rPr>
          <w:rFonts w:ascii="Arial" w:hAnsi="Arial" w:cs="Arial"/>
          <w:sz w:val="24"/>
          <w:szCs w:val="24"/>
        </w:rPr>
        <w:t xml:space="preserve">в газете «Вестник Котикского сельского поселения» и разместить на официальном сайте администрации Котикского сельского поселения в информационно-телекоммуникационной сети «Интернет». </w:t>
      </w:r>
    </w:p>
    <w:p w:rsidR="00991BD0" w:rsidRPr="009F5AAD" w:rsidRDefault="00991BD0" w:rsidP="00DF25AC">
      <w:pPr>
        <w:ind w:left="360"/>
        <w:jc w:val="both"/>
        <w:rPr>
          <w:rFonts w:ascii="Arial" w:hAnsi="Arial" w:cs="Arial"/>
          <w:sz w:val="24"/>
          <w:szCs w:val="24"/>
        </w:rPr>
      </w:pPr>
    </w:p>
    <w:p w:rsidR="00991BD0" w:rsidRPr="009F5AAD" w:rsidRDefault="00991BD0" w:rsidP="00DF25AC">
      <w:pPr>
        <w:ind w:left="360"/>
        <w:jc w:val="both"/>
        <w:rPr>
          <w:rFonts w:ascii="Arial" w:hAnsi="Arial" w:cs="Arial"/>
          <w:sz w:val="24"/>
          <w:szCs w:val="24"/>
        </w:rPr>
      </w:pPr>
    </w:p>
    <w:p w:rsidR="00991BD0" w:rsidRDefault="00991BD0" w:rsidP="00DF25AC">
      <w:pPr>
        <w:ind w:left="360"/>
        <w:jc w:val="both"/>
        <w:rPr>
          <w:rFonts w:ascii="Arial" w:hAnsi="Arial" w:cs="Arial"/>
          <w:sz w:val="24"/>
          <w:szCs w:val="24"/>
        </w:rPr>
      </w:pPr>
      <w:r w:rsidRPr="009F5AAD">
        <w:rPr>
          <w:rFonts w:ascii="Arial" w:hAnsi="Arial" w:cs="Arial"/>
          <w:sz w:val="24"/>
          <w:szCs w:val="24"/>
        </w:rPr>
        <w:t>Глава Котикского сельского поселения</w:t>
      </w:r>
    </w:p>
    <w:p w:rsidR="00991BD0" w:rsidRPr="009F5AAD" w:rsidRDefault="00991BD0" w:rsidP="00DF25AC">
      <w:pPr>
        <w:ind w:left="360"/>
        <w:jc w:val="both"/>
        <w:rPr>
          <w:rFonts w:ascii="Arial" w:hAnsi="Arial" w:cs="Arial"/>
          <w:sz w:val="24"/>
          <w:szCs w:val="24"/>
        </w:rPr>
      </w:pPr>
      <w:r w:rsidRPr="009F5AAD">
        <w:rPr>
          <w:rFonts w:ascii="Arial" w:hAnsi="Arial" w:cs="Arial"/>
          <w:sz w:val="24"/>
          <w:szCs w:val="24"/>
        </w:rPr>
        <w:t>Т.А. Фишер</w:t>
      </w:r>
    </w:p>
    <w:p w:rsidR="00991BD0" w:rsidRPr="009F5AAD" w:rsidRDefault="00991BD0" w:rsidP="00DF25AC">
      <w:pPr>
        <w:ind w:left="360"/>
        <w:jc w:val="right"/>
        <w:rPr>
          <w:rFonts w:ascii="Arial" w:hAnsi="Arial" w:cs="Arial"/>
          <w:sz w:val="24"/>
          <w:szCs w:val="24"/>
        </w:rPr>
      </w:pPr>
    </w:p>
    <w:p w:rsidR="00991BD0" w:rsidRPr="009F5AAD" w:rsidRDefault="00991BD0" w:rsidP="00DF25AC">
      <w:pPr>
        <w:ind w:left="360"/>
        <w:jc w:val="right"/>
        <w:rPr>
          <w:rFonts w:ascii="Courier New" w:hAnsi="Courier New" w:cs="Courier New"/>
          <w:sz w:val="22"/>
          <w:szCs w:val="22"/>
        </w:rPr>
      </w:pPr>
      <w:r w:rsidRPr="009F5AAD">
        <w:rPr>
          <w:rFonts w:ascii="Courier New" w:hAnsi="Courier New" w:cs="Courier New"/>
          <w:sz w:val="22"/>
          <w:szCs w:val="22"/>
        </w:rPr>
        <w:t>Утвержден</w:t>
      </w:r>
    </w:p>
    <w:p w:rsidR="00991BD0" w:rsidRPr="009F5AAD" w:rsidRDefault="00991BD0" w:rsidP="00DF25AC">
      <w:pPr>
        <w:ind w:left="360"/>
        <w:jc w:val="right"/>
        <w:rPr>
          <w:rFonts w:ascii="Courier New" w:hAnsi="Courier New" w:cs="Courier New"/>
          <w:sz w:val="22"/>
          <w:szCs w:val="22"/>
        </w:rPr>
      </w:pPr>
      <w:r w:rsidRPr="009F5AAD">
        <w:rPr>
          <w:rFonts w:ascii="Courier New" w:hAnsi="Courier New" w:cs="Courier New"/>
          <w:sz w:val="22"/>
          <w:szCs w:val="22"/>
        </w:rPr>
        <w:t>решением Думы Котикского</w:t>
      </w:r>
    </w:p>
    <w:p w:rsidR="00991BD0" w:rsidRPr="009F5AAD" w:rsidRDefault="00991BD0" w:rsidP="00DF25AC">
      <w:pPr>
        <w:ind w:left="360"/>
        <w:jc w:val="right"/>
        <w:rPr>
          <w:rFonts w:ascii="Courier New" w:hAnsi="Courier New" w:cs="Courier New"/>
          <w:sz w:val="22"/>
          <w:szCs w:val="22"/>
        </w:rPr>
      </w:pPr>
      <w:r w:rsidRPr="009F5AAD">
        <w:rPr>
          <w:rFonts w:ascii="Courier New" w:hAnsi="Courier New" w:cs="Courier New"/>
          <w:sz w:val="22"/>
          <w:szCs w:val="22"/>
        </w:rPr>
        <w:t>сельского поселения</w:t>
      </w:r>
    </w:p>
    <w:p w:rsidR="00991BD0" w:rsidRPr="009F5AAD" w:rsidRDefault="00991BD0" w:rsidP="00DF25AC">
      <w:pPr>
        <w:ind w:left="360"/>
        <w:jc w:val="right"/>
        <w:rPr>
          <w:rFonts w:ascii="Courier New" w:hAnsi="Courier New" w:cs="Courier New"/>
          <w:sz w:val="22"/>
          <w:szCs w:val="22"/>
        </w:rPr>
      </w:pPr>
      <w:r>
        <w:rPr>
          <w:rFonts w:ascii="Courier New" w:hAnsi="Courier New" w:cs="Courier New"/>
          <w:sz w:val="22"/>
          <w:szCs w:val="22"/>
        </w:rPr>
        <w:t>от 13</w:t>
      </w:r>
      <w:r w:rsidRPr="009F5AAD">
        <w:rPr>
          <w:rFonts w:ascii="Courier New" w:hAnsi="Courier New" w:cs="Courier New"/>
          <w:sz w:val="22"/>
          <w:szCs w:val="22"/>
        </w:rPr>
        <w:t xml:space="preserve"> июля 2017г. №17</w:t>
      </w:r>
    </w:p>
    <w:p w:rsidR="00991BD0" w:rsidRPr="009F5AAD" w:rsidRDefault="00991BD0" w:rsidP="00DF25AC">
      <w:pPr>
        <w:ind w:left="360"/>
        <w:jc w:val="right"/>
        <w:rPr>
          <w:rFonts w:ascii="Arial" w:hAnsi="Arial" w:cs="Arial"/>
          <w:sz w:val="24"/>
          <w:szCs w:val="24"/>
        </w:rPr>
      </w:pPr>
    </w:p>
    <w:p w:rsidR="00991BD0" w:rsidRPr="009F5AAD" w:rsidRDefault="00991BD0" w:rsidP="00DF25AC">
      <w:pPr>
        <w:tabs>
          <w:tab w:val="left" w:pos="9354"/>
        </w:tabs>
        <w:ind w:right="-6"/>
        <w:jc w:val="center"/>
        <w:rPr>
          <w:rFonts w:ascii="Arial" w:hAnsi="Arial" w:cs="Arial"/>
          <w:b/>
          <w:sz w:val="30"/>
          <w:szCs w:val="30"/>
        </w:rPr>
      </w:pPr>
      <w:r>
        <w:rPr>
          <w:rFonts w:ascii="Arial" w:hAnsi="Arial" w:cs="Arial"/>
          <w:b/>
          <w:sz w:val="30"/>
          <w:szCs w:val="30"/>
        </w:rPr>
        <w:t>П</w:t>
      </w:r>
      <w:r w:rsidRPr="009F5AAD">
        <w:rPr>
          <w:rFonts w:ascii="Arial" w:hAnsi="Arial" w:cs="Arial"/>
          <w:b/>
          <w:sz w:val="30"/>
          <w:szCs w:val="30"/>
        </w:rPr>
        <w:t xml:space="preserve">орядок назначения и проведения собраний граждан, конференций граждан (собраний делегатов) на территории </w:t>
      </w:r>
      <w:r>
        <w:rPr>
          <w:rFonts w:ascii="Arial" w:hAnsi="Arial" w:cs="Arial"/>
          <w:b/>
          <w:sz w:val="30"/>
          <w:szCs w:val="30"/>
        </w:rPr>
        <w:t>К</w:t>
      </w:r>
      <w:r w:rsidRPr="009F5AAD">
        <w:rPr>
          <w:rFonts w:ascii="Arial" w:hAnsi="Arial" w:cs="Arial"/>
          <w:b/>
          <w:sz w:val="30"/>
          <w:szCs w:val="30"/>
        </w:rPr>
        <w:t>отикского сельского поселения</w:t>
      </w:r>
    </w:p>
    <w:p w:rsidR="00991BD0" w:rsidRPr="009F5AAD" w:rsidRDefault="00991BD0" w:rsidP="00D81AFA">
      <w:pPr>
        <w:tabs>
          <w:tab w:val="left" w:pos="9354"/>
        </w:tabs>
        <w:ind w:right="-6"/>
        <w:jc w:val="both"/>
        <w:rPr>
          <w:rFonts w:ascii="Arial" w:hAnsi="Arial" w:cs="Arial"/>
          <w:sz w:val="24"/>
          <w:szCs w:val="24"/>
        </w:rPr>
      </w:pPr>
    </w:p>
    <w:p w:rsidR="00991BD0" w:rsidRPr="009F5AAD" w:rsidRDefault="00991BD0" w:rsidP="00DF25AC">
      <w:pPr>
        <w:autoSpaceDE w:val="0"/>
        <w:autoSpaceDN w:val="0"/>
        <w:adjustRightInd w:val="0"/>
        <w:ind w:firstLine="720"/>
        <w:jc w:val="center"/>
        <w:outlineLvl w:val="0"/>
        <w:rPr>
          <w:rFonts w:ascii="Arial" w:hAnsi="Arial" w:cs="Arial"/>
          <w:sz w:val="24"/>
          <w:szCs w:val="24"/>
        </w:rPr>
      </w:pPr>
      <w:r w:rsidRPr="009F5AAD">
        <w:rPr>
          <w:rFonts w:ascii="Arial" w:hAnsi="Arial" w:cs="Arial"/>
          <w:sz w:val="24"/>
          <w:szCs w:val="24"/>
        </w:rPr>
        <w:t xml:space="preserve">1. </w:t>
      </w:r>
      <w:r>
        <w:rPr>
          <w:rFonts w:ascii="Arial" w:hAnsi="Arial" w:cs="Arial"/>
          <w:sz w:val="24"/>
          <w:szCs w:val="24"/>
        </w:rPr>
        <w:t>О</w:t>
      </w:r>
      <w:r w:rsidRPr="009F5AAD">
        <w:rPr>
          <w:rFonts w:ascii="Arial" w:hAnsi="Arial" w:cs="Arial"/>
          <w:sz w:val="24"/>
          <w:szCs w:val="24"/>
        </w:rPr>
        <w:t>бщие положения</w:t>
      </w:r>
    </w:p>
    <w:p w:rsidR="00991BD0" w:rsidRPr="009F5AAD" w:rsidRDefault="00991BD0" w:rsidP="00DF25AC">
      <w:pPr>
        <w:autoSpaceDE w:val="0"/>
        <w:autoSpaceDN w:val="0"/>
        <w:adjustRightInd w:val="0"/>
        <w:ind w:firstLine="720"/>
        <w:jc w:val="both"/>
        <w:rPr>
          <w:rFonts w:ascii="Arial" w:hAnsi="Arial" w:cs="Arial"/>
          <w:sz w:val="24"/>
          <w:szCs w:val="24"/>
        </w:rPr>
      </w:pPr>
    </w:p>
    <w:p w:rsidR="00991BD0" w:rsidRPr="009F5AAD" w:rsidRDefault="00991BD0" w:rsidP="00DF25AC">
      <w:pPr>
        <w:tabs>
          <w:tab w:val="left" w:pos="9354"/>
        </w:tabs>
        <w:ind w:right="-6" w:firstLine="720"/>
        <w:jc w:val="both"/>
        <w:rPr>
          <w:rFonts w:ascii="Arial" w:hAnsi="Arial" w:cs="Arial"/>
          <w:sz w:val="24"/>
          <w:szCs w:val="24"/>
        </w:rPr>
      </w:pPr>
      <w:r w:rsidRPr="009F5AAD">
        <w:rPr>
          <w:rFonts w:ascii="Arial" w:hAnsi="Arial" w:cs="Arial"/>
          <w:sz w:val="24"/>
          <w:szCs w:val="24"/>
        </w:rPr>
        <w:t>1.1. Настоящий Порядок назначения и проведения собраний граждан, конференций граждан (собраний делегатов) на территории Котикского сельского поселения</w:t>
      </w:r>
      <w:r>
        <w:rPr>
          <w:rFonts w:ascii="Arial" w:hAnsi="Arial" w:cs="Arial"/>
          <w:sz w:val="24"/>
          <w:szCs w:val="24"/>
        </w:rPr>
        <w:t xml:space="preserve"> </w:t>
      </w:r>
      <w:r w:rsidRPr="009F5AAD">
        <w:rPr>
          <w:rFonts w:ascii="Arial" w:hAnsi="Arial" w:cs="Arial"/>
          <w:sz w:val="24"/>
          <w:szCs w:val="24"/>
        </w:rPr>
        <w:t xml:space="preserve">(далее - Порядок) разработан в соответствии с </w:t>
      </w:r>
      <w:hyperlink r:id="rId4" w:history="1">
        <w:r w:rsidRPr="009F5AAD">
          <w:rPr>
            <w:rFonts w:ascii="Arial" w:hAnsi="Arial" w:cs="Arial"/>
            <w:sz w:val="24"/>
            <w:szCs w:val="24"/>
          </w:rPr>
          <w:t>Конституцией</w:t>
        </w:r>
      </w:hyperlink>
      <w:r w:rsidRPr="009F5AAD">
        <w:rPr>
          <w:rFonts w:ascii="Arial" w:hAnsi="Arial" w:cs="Arial"/>
          <w:sz w:val="24"/>
          <w:szCs w:val="24"/>
        </w:rPr>
        <w:t xml:space="preserve"> Российской Федерации, Федеральным </w:t>
      </w:r>
      <w:hyperlink r:id="rId5" w:history="1">
        <w:r w:rsidRPr="009F5AAD">
          <w:rPr>
            <w:rFonts w:ascii="Arial" w:hAnsi="Arial" w:cs="Arial"/>
            <w:sz w:val="24"/>
            <w:szCs w:val="24"/>
          </w:rPr>
          <w:t>законом</w:t>
        </w:r>
      </w:hyperlink>
      <w:r w:rsidRPr="009F5AAD">
        <w:rPr>
          <w:rFonts w:ascii="Arial" w:hAnsi="Arial" w:cs="Arial"/>
          <w:sz w:val="24"/>
          <w:szCs w:val="24"/>
        </w:rPr>
        <w:t xml:space="preserve"> от 06.10.2003г. №131-ФЗ «Об общих принципах организации местного самоуправления в Российской Федерации», </w:t>
      </w:r>
      <w:hyperlink r:id="rId6" w:history="1">
        <w:r w:rsidRPr="009F5AAD">
          <w:rPr>
            <w:rFonts w:ascii="Arial" w:hAnsi="Arial" w:cs="Arial"/>
            <w:sz w:val="24"/>
            <w:szCs w:val="24"/>
          </w:rPr>
          <w:t>Уставом</w:t>
        </w:r>
      </w:hyperlink>
      <w:r w:rsidRPr="009F5AAD">
        <w:rPr>
          <w:rFonts w:ascii="Arial" w:hAnsi="Arial" w:cs="Arial"/>
          <w:sz w:val="24"/>
          <w:szCs w:val="24"/>
        </w:rPr>
        <w:t xml:space="preserve"> Котикского муниципального образования</w:t>
      </w:r>
      <w:r>
        <w:rPr>
          <w:rFonts w:ascii="Arial" w:hAnsi="Arial" w:cs="Arial"/>
          <w:sz w:val="24"/>
          <w:szCs w:val="24"/>
        </w:rPr>
        <w:t xml:space="preserve"> </w:t>
      </w:r>
      <w:r w:rsidRPr="009F5AAD">
        <w:rPr>
          <w:rFonts w:ascii="Arial" w:hAnsi="Arial" w:cs="Arial"/>
          <w:sz w:val="24"/>
          <w:szCs w:val="24"/>
        </w:rPr>
        <w:t>и определяет порядок назначения, проведения, а также полномочия собраний граждан, конференций граждан (собраний делегатов) (далее – собрания, конференции соответственно) на территории Котикского сельского поселения.</w:t>
      </w:r>
    </w:p>
    <w:p w:rsidR="00991BD0" w:rsidRPr="009F5AAD" w:rsidRDefault="00991BD0" w:rsidP="00DF25AC">
      <w:pPr>
        <w:autoSpaceDE w:val="0"/>
        <w:autoSpaceDN w:val="0"/>
        <w:adjustRightInd w:val="0"/>
        <w:ind w:firstLine="540"/>
        <w:jc w:val="both"/>
        <w:rPr>
          <w:rFonts w:ascii="Arial" w:hAnsi="Arial" w:cs="Arial"/>
          <w:sz w:val="24"/>
          <w:szCs w:val="24"/>
        </w:rPr>
      </w:pPr>
      <w:r w:rsidRPr="009F5AAD">
        <w:rPr>
          <w:rFonts w:ascii="Arial" w:hAnsi="Arial" w:cs="Arial"/>
          <w:sz w:val="24"/>
          <w:szCs w:val="24"/>
        </w:rPr>
        <w:t>1.2. Собрания, конференции 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Котикского сельского поселения, осуществления территориального общественного самоуправления на части территории Котикского сельского поселения.</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1.3. В собрании, конференции имеют право участвовать граждане, достигшие 18 лет, обладающие избирательным правом, проживающие на территории, на которой проводятся собрания, конференции.</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1.4. Решения собрания, конференции граждан носят рекомендательный характер для органов и должностных лиц местного самоуправления Котикского сельского поселения.</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1.5. Финансирование мероприятий, связанных с подготовкой и проведением собраний, конференций, осуществляется за счет средств местного бюджета.</w:t>
      </w:r>
    </w:p>
    <w:p w:rsidR="00991BD0" w:rsidRPr="009F5AAD" w:rsidRDefault="00991BD0" w:rsidP="00DF25AC">
      <w:pPr>
        <w:autoSpaceDE w:val="0"/>
        <w:autoSpaceDN w:val="0"/>
        <w:adjustRightInd w:val="0"/>
        <w:ind w:firstLine="720"/>
        <w:jc w:val="both"/>
        <w:rPr>
          <w:rFonts w:ascii="Arial" w:hAnsi="Arial" w:cs="Arial"/>
          <w:sz w:val="24"/>
          <w:szCs w:val="24"/>
        </w:rPr>
      </w:pPr>
    </w:p>
    <w:p w:rsidR="00991BD0" w:rsidRPr="009F5AAD" w:rsidRDefault="00991BD0" w:rsidP="00DF25AC">
      <w:pPr>
        <w:autoSpaceDE w:val="0"/>
        <w:autoSpaceDN w:val="0"/>
        <w:adjustRightInd w:val="0"/>
        <w:ind w:firstLine="720"/>
        <w:jc w:val="center"/>
        <w:outlineLvl w:val="0"/>
        <w:rPr>
          <w:rFonts w:ascii="Arial" w:hAnsi="Arial" w:cs="Arial"/>
          <w:sz w:val="24"/>
          <w:szCs w:val="24"/>
        </w:rPr>
      </w:pPr>
      <w:r w:rsidRPr="009F5AAD">
        <w:rPr>
          <w:rFonts w:ascii="Arial" w:hAnsi="Arial" w:cs="Arial"/>
          <w:sz w:val="24"/>
          <w:szCs w:val="24"/>
        </w:rPr>
        <w:t xml:space="preserve">2. </w:t>
      </w:r>
      <w:r>
        <w:rPr>
          <w:rFonts w:ascii="Arial" w:hAnsi="Arial" w:cs="Arial"/>
          <w:sz w:val="24"/>
          <w:szCs w:val="24"/>
        </w:rPr>
        <w:t>О</w:t>
      </w:r>
      <w:r w:rsidRPr="009F5AAD">
        <w:rPr>
          <w:rFonts w:ascii="Arial" w:hAnsi="Arial" w:cs="Arial"/>
          <w:sz w:val="24"/>
          <w:szCs w:val="24"/>
        </w:rPr>
        <w:t xml:space="preserve">рганизация проведения собраний, конференций </w:t>
      </w:r>
    </w:p>
    <w:p w:rsidR="00991BD0" w:rsidRPr="009F5AAD" w:rsidRDefault="00991BD0" w:rsidP="00DF25AC">
      <w:pPr>
        <w:autoSpaceDE w:val="0"/>
        <w:autoSpaceDN w:val="0"/>
        <w:adjustRightInd w:val="0"/>
        <w:ind w:firstLine="720"/>
        <w:rPr>
          <w:rFonts w:ascii="Arial" w:hAnsi="Arial" w:cs="Arial"/>
          <w:sz w:val="24"/>
          <w:szCs w:val="24"/>
        </w:rPr>
      </w:pPr>
    </w:p>
    <w:p w:rsidR="00991BD0" w:rsidRPr="009F5AAD" w:rsidRDefault="00991BD0" w:rsidP="00DF25AC">
      <w:pPr>
        <w:shd w:val="clear" w:color="auto" w:fill="FFFFFF"/>
        <w:tabs>
          <w:tab w:val="left" w:pos="811"/>
        </w:tabs>
        <w:spacing w:before="5" w:line="274" w:lineRule="exact"/>
        <w:ind w:right="10" w:firstLine="720"/>
        <w:jc w:val="both"/>
        <w:rPr>
          <w:rFonts w:ascii="Arial" w:hAnsi="Arial" w:cs="Arial"/>
          <w:sz w:val="24"/>
          <w:szCs w:val="24"/>
        </w:rPr>
      </w:pPr>
      <w:r w:rsidRPr="009F5AAD">
        <w:rPr>
          <w:rFonts w:ascii="Arial" w:hAnsi="Arial" w:cs="Arial"/>
          <w:sz w:val="24"/>
          <w:szCs w:val="24"/>
        </w:rPr>
        <w:t>2.1. Собрания, конференции проводится по инициативе населения, Думы Котикского сельского поселения, главы Котикского сельского п</w:t>
      </w:r>
      <w:r w:rsidRPr="009F5AAD">
        <w:rPr>
          <w:rFonts w:ascii="Arial" w:hAnsi="Arial" w:cs="Arial"/>
          <w:spacing w:val="-1"/>
          <w:sz w:val="24"/>
          <w:szCs w:val="24"/>
        </w:rPr>
        <w:t xml:space="preserve">оселения, а также в случаях, предусмотренных уставом территориального общественного </w:t>
      </w:r>
      <w:r w:rsidRPr="009F5AAD">
        <w:rPr>
          <w:rFonts w:ascii="Arial" w:hAnsi="Arial" w:cs="Arial"/>
          <w:sz w:val="24"/>
          <w:szCs w:val="24"/>
        </w:rPr>
        <w:t>самоуправления.</w:t>
      </w:r>
    </w:p>
    <w:p w:rsidR="00991BD0" w:rsidRPr="009F5AAD" w:rsidRDefault="00991BD0" w:rsidP="00DF25AC">
      <w:pPr>
        <w:shd w:val="clear" w:color="auto" w:fill="FFFFFF"/>
        <w:spacing w:before="5" w:line="274" w:lineRule="exact"/>
        <w:ind w:right="10" w:firstLine="720"/>
        <w:jc w:val="both"/>
        <w:rPr>
          <w:rFonts w:ascii="Arial" w:hAnsi="Arial" w:cs="Arial"/>
          <w:sz w:val="24"/>
          <w:szCs w:val="24"/>
        </w:rPr>
      </w:pPr>
      <w:r w:rsidRPr="009F5AAD">
        <w:rPr>
          <w:rFonts w:ascii="Arial" w:hAnsi="Arial" w:cs="Arial"/>
          <w:sz w:val="24"/>
          <w:szCs w:val="24"/>
        </w:rPr>
        <w:t>2.2. Собрания, конференции, проводимые по инициативе Думы Котикского сельского поселения или главы Котикского сельского п</w:t>
      </w:r>
      <w:r w:rsidRPr="009F5AAD">
        <w:rPr>
          <w:rFonts w:ascii="Arial" w:hAnsi="Arial" w:cs="Arial"/>
          <w:spacing w:val="-1"/>
          <w:sz w:val="24"/>
          <w:szCs w:val="24"/>
        </w:rPr>
        <w:t>оселения</w:t>
      </w:r>
      <w:r w:rsidRPr="009F5AAD">
        <w:rPr>
          <w:rFonts w:ascii="Arial" w:hAnsi="Arial" w:cs="Arial"/>
          <w:sz w:val="24"/>
          <w:szCs w:val="24"/>
        </w:rPr>
        <w:t>, назначается соответственно Думой Котикского сельского поселения или главой Котикского сельского п</w:t>
      </w:r>
      <w:r w:rsidRPr="009F5AAD">
        <w:rPr>
          <w:rFonts w:ascii="Arial" w:hAnsi="Arial" w:cs="Arial"/>
          <w:spacing w:val="-1"/>
          <w:sz w:val="24"/>
          <w:szCs w:val="24"/>
        </w:rPr>
        <w:t>оселения</w:t>
      </w:r>
      <w:r w:rsidRPr="009F5AAD">
        <w:rPr>
          <w:rFonts w:ascii="Arial" w:hAnsi="Arial" w:cs="Arial"/>
          <w:sz w:val="24"/>
          <w:szCs w:val="24"/>
        </w:rPr>
        <w:t>.</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 xml:space="preserve">2.3. Собрания, конференции, проводимые по инициативе населения, назначаются Думой Котикского сельского поселения в порядке, </w:t>
      </w:r>
      <w:r w:rsidRPr="009F5AAD">
        <w:rPr>
          <w:rFonts w:ascii="Arial" w:hAnsi="Arial" w:cs="Arial"/>
          <w:spacing w:val="-1"/>
          <w:sz w:val="24"/>
          <w:szCs w:val="24"/>
        </w:rPr>
        <w:t xml:space="preserve">в порядке, предусмотренном Уставом </w:t>
      </w:r>
      <w:r w:rsidRPr="009F5AAD">
        <w:rPr>
          <w:rFonts w:ascii="Arial" w:hAnsi="Arial" w:cs="Arial"/>
          <w:sz w:val="24"/>
          <w:szCs w:val="24"/>
        </w:rPr>
        <w:t>Котикского</w:t>
      </w:r>
      <w:r w:rsidRPr="009F5AAD">
        <w:rPr>
          <w:rFonts w:ascii="Arial" w:hAnsi="Arial" w:cs="Arial"/>
          <w:spacing w:val="-1"/>
          <w:sz w:val="24"/>
          <w:szCs w:val="24"/>
        </w:rPr>
        <w:t xml:space="preserve"> муниципального образования для принятия решений Думы </w:t>
      </w:r>
      <w:r w:rsidRPr="009F5AAD">
        <w:rPr>
          <w:rFonts w:ascii="Arial" w:hAnsi="Arial" w:cs="Arial"/>
          <w:sz w:val="24"/>
          <w:szCs w:val="24"/>
        </w:rPr>
        <w:t>Котикского</w:t>
      </w:r>
      <w:r w:rsidRPr="009F5AAD">
        <w:rPr>
          <w:rFonts w:ascii="Arial" w:hAnsi="Arial" w:cs="Arial"/>
          <w:spacing w:val="-1"/>
          <w:sz w:val="24"/>
          <w:szCs w:val="24"/>
        </w:rPr>
        <w:t xml:space="preserve"> сельского </w:t>
      </w:r>
      <w:r w:rsidRPr="009F5AAD">
        <w:rPr>
          <w:rFonts w:ascii="Arial" w:hAnsi="Arial" w:cs="Arial"/>
          <w:sz w:val="24"/>
          <w:szCs w:val="24"/>
        </w:rPr>
        <w:t>поселения.</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2.4. Жители Котикского сельского поселения реализуют свое право на инициативу по проведению собраний, конференций через инициативную группу, которая формируется на добровольной основе из числа граждан, обладающих избирательным правом, проживающих на данной территории, численностью не менее 10 человек (далее - инициативная группа).</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Инициативная группа считается созданной со дня принятия решения о ее создании. Указанное решение оформляется протоколом первого заседания инициативной группы граждан, который подписывается всеми членами инициативной группы граждан. Члены инициативной группы на первом заседании избирают председателя, секретаря и уполномоченных представителей инициативной группы.</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Список членов инициативной группы граждан прилагается к протоколу первого заседания инициативной группы граждан и является его неотъемлемой частью.</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Для поддержки проведения собрания граждан необходимо собрать подписи жителей, проживающих на территории проведения собрания в количестве не менее 50 для поддержки проведения конференции граждан не менее 80.</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Подписи собираются посредством их внесения в подписные листы по форме согласно приложению к настоящему Порядку.</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 xml:space="preserve">После окончания сбора подписей составляется итоговый протокол инициативной группы о результатах сбора подписей с пронумерованными и прошнурованными подписными листами. В итоговом протоколе должно быть указано предполагаемое количество участников собрания, конференции. </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2.5. В случае проведения собраний, конференций по инициативе населения инициативная группа представляет в Думу Котикского сельского поселения:</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 протокол первого заседания инициативной группы;</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 итоговый протокол инициативной группы о результатах сбора подписей с пронумерованными и прошнурованными подписными листами;</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 список инициативной группы граждан с указанием фамилии, имени, отчества, места жительства и телефона;</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 заявление о назначении собраний, конференций граждан, в котором должно быть указано:</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 вопросы, выносимые на собрание, конференцию граждан;</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 обоснование необходимости их рассмотрения на собрании, конференции граждан;</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 предложение по дате и месту проведения собрания, конференции граждан;</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 территория, в пределах которой предполагается провести собрание граждан;</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 предполагаемое количество участников собрания.</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Заявление должно быть подписано всеми членами инициативной группы.</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2.6. В случае внесения гражданами инициативы о проведении конференции в заявлении необходимо дополнительно указать:</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 дату и место проведения собраний по выборам делегатов на конференцию;</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 предполагаемое количество участников;</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 норму представительства делегатов на конференцию;</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 территорию, на которой будет проводиться собрание по выборам делегатов на конференцию.</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2.7. Дума Котикского сельского поселения на основании представленных документов, не позднее 30 дней со дня их поступления в Думу Котикского сельского поселения, принимает решение о назначении проведения собрания или конференции, либо об отказе</w:t>
      </w:r>
      <w:r>
        <w:rPr>
          <w:rFonts w:ascii="Arial" w:hAnsi="Arial" w:cs="Arial"/>
          <w:sz w:val="24"/>
          <w:szCs w:val="24"/>
        </w:rPr>
        <w:t xml:space="preserve"> </w:t>
      </w:r>
      <w:r w:rsidRPr="009F5AAD">
        <w:rPr>
          <w:rFonts w:ascii="Arial" w:hAnsi="Arial" w:cs="Arial"/>
          <w:sz w:val="24"/>
          <w:szCs w:val="24"/>
        </w:rPr>
        <w:t xml:space="preserve">в назначении проведения собрания или конференции. </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Случаи принятия решения об отказе в назначении проведения собрания или конференции:</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 непредставление документов, указанных в пункте 2.5. настоящего Порядка;</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 заявление о назначении собрания, конференции не содержит сведения, указанные в пунктах 2.5, 2.6. настоящего Порядка;</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 вопросы, выносимые на собрание, конференцию граждан противоречат целям проведения собраний, конференций, предусмотренных пунктом 1.2. настоящего Порядка.</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2.8. Решение Думы Котикского сельского поселения, постановление главы Котикского сельского п</w:t>
      </w:r>
      <w:r w:rsidRPr="009F5AAD">
        <w:rPr>
          <w:rFonts w:ascii="Arial" w:hAnsi="Arial" w:cs="Arial"/>
          <w:spacing w:val="-1"/>
          <w:sz w:val="24"/>
          <w:szCs w:val="24"/>
        </w:rPr>
        <w:t xml:space="preserve">оселения о назначении проведения собрания или конференции должны содержать информацию </w:t>
      </w:r>
      <w:r w:rsidRPr="009F5AAD">
        <w:rPr>
          <w:rFonts w:ascii="Arial" w:hAnsi="Arial" w:cs="Arial"/>
          <w:sz w:val="24"/>
          <w:szCs w:val="24"/>
        </w:rPr>
        <w:t xml:space="preserve">о месте, дате и времени их проведения, вопросах, выносимых на рассмотрение и </w:t>
      </w:r>
      <w:r w:rsidRPr="009F5AAD">
        <w:rPr>
          <w:rFonts w:ascii="Arial" w:hAnsi="Arial" w:cs="Arial"/>
          <w:spacing w:val="-1"/>
          <w:sz w:val="24"/>
          <w:szCs w:val="24"/>
        </w:rPr>
        <w:t>подлежит официальному обнародованию в течение 5 дней путем опубликования в газете «Вестник Котикского сельского поселения» и (или) размещения на информационных стендах поселения, а также посредством их размещения на официальномсайте</w:t>
      </w:r>
      <w:r w:rsidRPr="009F5AAD">
        <w:rPr>
          <w:rFonts w:ascii="Arial" w:hAnsi="Arial" w:cs="Arial"/>
          <w:sz w:val="24"/>
          <w:szCs w:val="24"/>
        </w:rPr>
        <w:t>Котикского</w:t>
      </w:r>
      <w:r w:rsidRPr="009F5AAD">
        <w:rPr>
          <w:rFonts w:ascii="Arial" w:hAnsi="Arial" w:cs="Arial"/>
          <w:spacing w:val="-1"/>
          <w:sz w:val="24"/>
          <w:szCs w:val="24"/>
        </w:rPr>
        <w:t xml:space="preserve"> сельского поселения в информационно-телекоммуникационной сети «Интернет» </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2.9. Подготовку и проведение собрания, конференции обеспечивает организатор собрания, конференции.</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 xml:space="preserve">2.10. Предполагаемое количество участников собрания или конференции определяется инициатором их проведения в зависимости от вопросов, выносимых на собрание, конференцию и территории, в пределах которой предполагается их проведение. </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2.11. На собрания, конференции могут приглашаться должностные лица органов местного самоуправления.</w:t>
      </w:r>
    </w:p>
    <w:p w:rsidR="00991BD0" w:rsidRPr="009F5AAD" w:rsidRDefault="00991BD0" w:rsidP="00DF25AC">
      <w:pPr>
        <w:autoSpaceDE w:val="0"/>
        <w:autoSpaceDN w:val="0"/>
        <w:adjustRightInd w:val="0"/>
        <w:ind w:firstLine="720"/>
        <w:jc w:val="both"/>
        <w:rPr>
          <w:rFonts w:ascii="Arial" w:hAnsi="Arial" w:cs="Arial"/>
          <w:sz w:val="24"/>
          <w:szCs w:val="24"/>
        </w:rPr>
      </w:pPr>
    </w:p>
    <w:p w:rsidR="00991BD0" w:rsidRPr="009F5AAD" w:rsidRDefault="00991BD0" w:rsidP="00DF25AC">
      <w:pPr>
        <w:autoSpaceDE w:val="0"/>
        <w:autoSpaceDN w:val="0"/>
        <w:adjustRightInd w:val="0"/>
        <w:jc w:val="center"/>
        <w:outlineLvl w:val="0"/>
        <w:rPr>
          <w:rFonts w:ascii="Arial" w:hAnsi="Arial" w:cs="Arial"/>
          <w:sz w:val="24"/>
          <w:szCs w:val="24"/>
        </w:rPr>
      </w:pPr>
      <w:r w:rsidRPr="009F5AAD">
        <w:rPr>
          <w:rFonts w:ascii="Arial" w:hAnsi="Arial" w:cs="Arial"/>
          <w:sz w:val="24"/>
          <w:szCs w:val="24"/>
        </w:rPr>
        <w:t xml:space="preserve">3. </w:t>
      </w:r>
      <w:r>
        <w:rPr>
          <w:rFonts w:ascii="Arial" w:hAnsi="Arial" w:cs="Arial"/>
          <w:sz w:val="24"/>
          <w:szCs w:val="24"/>
        </w:rPr>
        <w:t>П</w:t>
      </w:r>
      <w:r w:rsidRPr="009F5AAD">
        <w:rPr>
          <w:rFonts w:ascii="Arial" w:hAnsi="Arial" w:cs="Arial"/>
          <w:sz w:val="24"/>
          <w:szCs w:val="24"/>
        </w:rPr>
        <w:t>орядок проведения собрания граждан</w:t>
      </w:r>
    </w:p>
    <w:p w:rsidR="00991BD0" w:rsidRPr="009F5AAD" w:rsidRDefault="00991BD0" w:rsidP="00DF25AC">
      <w:pPr>
        <w:autoSpaceDE w:val="0"/>
        <w:autoSpaceDN w:val="0"/>
        <w:adjustRightInd w:val="0"/>
        <w:jc w:val="both"/>
        <w:rPr>
          <w:rFonts w:ascii="Arial" w:hAnsi="Arial" w:cs="Arial"/>
          <w:sz w:val="24"/>
          <w:szCs w:val="24"/>
        </w:rPr>
      </w:pP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3.1. Собрание граждан проводится в случае, когда предполагаемое количество участников собрания не превышает 100 жителей Котикского сельского поселения, имеющих право на участие в собрании.</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3.2. Органы местного самоуправления Котикского сельского поселения вправе направить для участия в собрании граждан своих представителей с правом совещательного голоса.</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3.3. Собрания открываются должностными лицами органов местного самоуправления, ответственными за его подготовку, либо одним из членов инициативной группы в случае проведения собрания по инициативе населения.</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 xml:space="preserve">3.4. Для ведения собрания избираются председатель и секретарь. Избрание председателя, секретаря и утверждение повестки дня производится простым большинством голосов участников собрания. Председатель следит за соблюдением порядка проведения собрания. </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3.5. Протокол собрания ведется секретарем. В протоколе собрания отражаются дата и место проведения собрания, фамилия, имя, отчество председателя и секретаря, вопросы, обсуждаемые на собрании, последовательность проведения собрания, фамилия, имя, отчество докладчика или выступающего участника собрания, краткое содержание доклада или выступления, принятые собранием решения.</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3.6. Протокол собрания граждан подписывается председателем и секретарем. Протокол передается органу местного самоуправления Котикского сельского поселения, назначившему собрание.</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3.7. В случае если собрание граждан проводится по инициативе населения, то протокол составляется в двух экземплярах. Один экземпляр протокола передается в Думу Котикского сельского поселения. Другой экземпляр протокола остается у инициаторов проведения собрания.</w:t>
      </w:r>
    </w:p>
    <w:p w:rsidR="00991BD0" w:rsidRPr="009F5AAD" w:rsidRDefault="00991BD0" w:rsidP="00DF25AC">
      <w:pPr>
        <w:autoSpaceDE w:val="0"/>
        <w:autoSpaceDN w:val="0"/>
        <w:adjustRightInd w:val="0"/>
        <w:ind w:firstLine="720"/>
        <w:jc w:val="both"/>
        <w:rPr>
          <w:rFonts w:ascii="Arial" w:hAnsi="Arial" w:cs="Arial"/>
          <w:sz w:val="24"/>
          <w:szCs w:val="24"/>
        </w:rPr>
      </w:pPr>
    </w:p>
    <w:p w:rsidR="00991BD0" w:rsidRPr="009F5AAD" w:rsidRDefault="00991BD0" w:rsidP="00DF25AC">
      <w:pPr>
        <w:autoSpaceDE w:val="0"/>
        <w:autoSpaceDN w:val="0"/>
        <w:adjustRightInd w:val="0"/>
        <w:jc w:val="center"/>
        <w:outlineLvl w:val="0"/>
        <w:rPr>
          <w:rFonts w:ascii="Arial" w:hAnsi="Arial" w:cs="Arial"/>
          <w:sz w:val="24"/>
          <w:szCs w:val="24"/>
        </w:rPr>
      </w:pPr>
      <w:r w:rsidRPr="009F5AAD">
        <w:rPr>
          <w:rFonts w:ascii="Arial" w:hAnsi="Arial" w:cs="Arial"/>
          <w:sz w:val="24"/>
          <w:szCs w:val="24"/>
        </w:rPr>
        <w:t xml:space="preserve">4. </w:t>
      </w:r>
      <w:r>
        <w:rPr>
          <w:rFonts w:ascii="Arial" w:hAnsi="Arial" w:cs="Arial"/>
          <w:sz w:val="24"/>
          <w:szCs w:val="24"/>
        </w:rPr>
        <w:t>П</w:t>
      </w:r>
      <w:r w:rsidRPr="009F5AAD">
        <w:rPr>
          <w:rFonts w:ascii="Arial" w:hAnsi="Arial" w:cs="Arial"/>
          <w:sz w:val="24"/>
          <w:szCs w:val="24"/>
        </w:rPr>
        <w:t>орядок проведения конференций граждан</w:t>
      </w:r>
    </w:p>
    <w:p w:rsidR="00991BD0" w:rsidRPr="009F5AAD" w:rsidRDefault="00991BD0" w:rsidP="00DF25AC">
      <w:pPr>
        <w:autoSpaceDE w:val="0"/>
        <w:autoSpaceDN w:val="0"/>
        <w:adjustRightInd w:val="0"/>
        <w:rPr>
          <w:rFonts w:ascii="Arial" w:hAnsi="Arial" w:cs="Arial"/>
          <w:sz w:val="24"/>
          <w:szCs w:val="24"/>
        </w:rPr>
      </w:pP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4.1. В случаях, когда предполагаемое количество участников, обладающих избирательным правом, превышает 100 человек, может проводиться конференция.</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4.2. Конференция проводится в соответствии с правилами, установленными настоящим Порядком для проведения собраний, с учетом особенностей проведения конференций, предусмотренных настоящим разделом.</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4.3. Норма представительства делегатов на конференцию граждан устанавливается инициатором ее проведения с учетом численности граждан, имеющих право на участие в конференции.</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Делегат может представлять интересы не более 10 граждан, проживающих на соответствующей территории Котикского сельского поселения.</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4.4. Выборы делегатов на конференцию осуществляются на собрании, проводимых в порядке, установленном разделом 3 настоящего Порядка.</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Выборы считаются состоявшимися, если в голосовании приняли участие более половины граждан, проживающих на соответствующей территории Котикского сельского поселения, на которой проводится собрание, и большинство из них Котикского поддержало выдвинутую кандидатуру.</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4.5. Конференция является правомочной, если в ней приняло участие не менее 2/3 избранных на собрании граждан делегатов.</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4.6. Решения конференций принимаются открытым голосованием большинством голосов от числа присутствующих на конференции делегатов.</w:t>
      </w:r>
    </w:p>
    <w:p w:rsidR="00991BD0" w:rsidRPr="009F5AAD" w:rsidRDefault="00991BD0" w:rsidP="00DF25AC">
      <w:pPr>
        <w:autoSpaceDE w:val="0"/>
        <w:autoSpaceDN w:val="0"/>
        <w:adjustRightInd w:val="0"/>
        <w:ind w:firstLine="720"/>
        <w:jc w:val="both"/>
        <w:rPr>
          <w:rFonts w:ascii="Arial" w:hAnsi="Arial" w:cs="Arial"/>
          <w:sz w:val="24"/>
          <w:szCs w:val="24"/>
        </w:rPr>
      </w:pPr>
    </w:p>
    <w:p w:rsidR="00991BD0" w:rsidRPr="009F5AAD" w:rsidRDefault="00991BD0" w:rsidP="00DF25AC">
      <w:pPr>
        <w:autoSpaceDE w:val="0"/>
        <w:autoSpaceDN w:val="0"/>
        <w:adjustRightInd w:val="0"/>
        <w:ind w:firstLine="540"/>
        <w:jc w:val="center"/>
        <w:outlineLvl w:val="0"/>
        <w:rPr>
          <w:rFonts w:ascii="Arial" w:hAnsi="Arial" w:cs="Arial"/>
          <w:sz w:val="24"/>
          <w:szCs w:val="24"/>
        </w:rPr>
      </w:pPr>
      <w:r w:rsidRPr="009F5AAD">
        <w:rPr>
          <w:rFonts w:ascii="Arial" w:hAnsi="Arial" w:cs="Arial"/>
          <w:sz w:val="24"/>
          <w:szCs w:val="24"/>
        </w:rPr>
        <w:t xml:space="preserve">5. </w:t>
      </w:r>
      <w:r>
        <w:rPr>
          <w:rFonts w:ascii="Arial" w:hAnsi="Arial" w:cs="Arial"/>
          <w:sz w:val="24"/>
          <w:szCs w:val="24"/>
        </w:rPr>
        <w:t>И</w:t>
      </w:r>
      <w:r w:rsidRPr="009F5AAD">
        <w:rPr>
          <w:rFonts w:ascii="Arial" w:hAnsi="Arial" w:cs="Arial"/>
          <w:sz w:val="24"/>
          <w:szCs w:val="24"/>
        </w:rPr>
        <w:t xml:space="preserve">тоги собрания, конференции </w:t>
      </w:r>
    </w:p>
    <w:p w:rsidR="00991BD0" w:rsidRPr="009F5AAD" w:rsidRDefault="00991BD0" w:rsidP="00DF25AC">
      <w:pPr>
        <w:autoSpaceDE w:val="0"/>
        <w:autoSpaceDN w:val="0"/>
        <w:adjustRightInd w:val="0"/>
        <w:jc w:val="both"/>
        <w:rPr>
          <w:rFonts w:ascii="Arial" w:hAnsi="Arial" w:cs="Arial"/>
          <w:sz w:val="24"/>
          <w:szCs w:val="24"/>
        </w:rPr>
      </w:pP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5.1. Собрание, конференция могут принимать обращения к органам местного самоуправления и должностным лицам органов местного самоуправления Котикского сельского поселения,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органов местного самоуправления Котикского сельского поселения.</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5.2. Обращение оформляется в письменном виде, подписывается председателем собрания, конференции. Обращение собрания, конференции граждан направляется в органы и должностным лицам местного самоуправления Котикского сельского поселения с приложенным к нему протоколом собрания, конференции.</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5.3. Обращения, принятые собранием, конференцией, подлежат обязательному рассмотрению органами местного самоуправления и должностными лицами органов местного самоуправления Котикского сельского поселения, к компетенции которых отнесено решение содержащихся в обращениях вопросов, с направлением письменного ответа в сроки, установленные Федеральным законом от 02.05.2006г. № 59-ФЗ «О порядке рассмотрения обращений граждан Российской Федерации».</w:t>
      </w:r>
    </w:p>
    <w:p w:rsidR="00991BD0" w:rsidRPr="009F5AAD" w:rsidRDefault="00991BD0" w:rsidP="00DF25AC">
      <w:pPr>
        <w:autoSpaceDE w:val="0"/>
        <w:autoSpaceDN w:val="0"/>
        <w:adjustRightInd w:val="0"/>
        <w:ind w:firstLine="720"/>
        <w:jc w:val="both"/>
        <w:rPr>
          <w:rFonts w:ascii="Arial" w:hAnsi="Arial" w:cs="Arial"/>
          <w:sz w:val="24"/>
          <w:szCs w:val="24"/>
        </w:rPr>
      </w:pPr>
      <w:r w:rsidRPr="009F5AAD">
        <w:rPr>
          <w:rFonts w:ascii="Arial" w:hAnsi="Arial" w:cs="Arial"/>
          <w:sz w:val="24"/>
          <w:szCs w:val="24"/>
        </w:rPr>
        <w:t>5.4. Решения собраний, конференций носят рекомендательный характер для органов местного самоуправления Котикского сельского поселения.</w:t>
      </w:r>
    </w:p>
    <w:p w:rsidR="00991BD0" w:rsidRPr="009F5AAD" w:rsidRDefault="00991BD0" w:rsidP="00DF25AC">
      <w:pPr>
        <w:shd w:val="clear" w:color="auto" w:fill="FFFFFF"/>
        <w:tabs>
          <w:tab w:val="left" w:pos="1114"/>
        </w:tabs>
        <w:spacing w:line="274" w:lineRule="exact"/>
        <w:ind w:left="19" w:firstLine="720"/>
        <w:jc w:val="both"/>
        <w:rPr>
          <w:rFonts w:ascii="Arial" w:hAnsi="Arial" w:cs="Arial"/>
          <w:sz w:val="24"/>
          <w:szCs w:val="24"/>
        </w:rPr>
      </w:pPr>
      <w:r w:rsidRPr="009F5AAD">
        <w:rPr>
          <w:rFonts w:ascii="Arial" w:hAnsi="Arial" w:cs="Arial"/>
          <w:sz w:val="24"/>
          <w:szCs w:val="24"/>
        </w:rPr>
        <w:t>5.5. Итоги собрания, конференции подлежат официальному опубликованию в газете «Вестник Котикского сельского поселения» и размещению на официальном сайте администрации Котикского сельского поселения в информационно-телекоммуникационной сети "Интернет" в течение 10 дней со дня представления протокола в орган, назначивший проведение собрания, конференции.</w:t>
      </w:r>
    </w:p>
    <w:p w:rsidR="00991BD0" w:rsidRDefault="00991BD0"/>
    <w:sectPr w:rsidR="00991BD0" w:rsidSect="0043713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25AC"/>
    <w:rsid w:val="00436E1F"/>
    <w:rsid w:val="0043713C"/>
    <w:rsid w:val="005E26D7"/>
    <w:rsid w:val="00991BD0"/>
    <w:rsid w:val="009F5AAD"/>
    <w:rsid w:val="00AC555B"/>
    <w:rsid w:val="00C77D0E"/>
    <w:rsid w:val="00D81AFA"/>
    <w:rsid w:val="00DF25AC"/>
    <w:rsid w:val="00F578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AC"/>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78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785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AE663B551E841280CE8F28C6A7CD37C3D769277506EB7C3141741432D2914A85A3n5F" TargetMode="External"/><Relationship Id="rId5" Type="http://schemas.openxmlformats.org/officeDocument/2006/relationships/hyperlink" Target="consultantplus://offline/ref=4EAE663B551E841280CE9125D0CB973BC0DD372A710EE62F6B1072436DA8n2F" TargetMode="External"/><Relationship Id="rId4" Type="http://schemas.openxmlformats.org/officeDocument/2006/relationships/hyperlink" Target="consultantplus://offline/ref=4EAE663B551E841280CE9125D0CB973BC0D4302F7F51B12D3A457CA4n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5</Pages>
  <Words>1944</Words>
  <Characters>11084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5</cp:revision>
  <cp:lastPrinted>2017-07-17T05:30:00Z</cp:lastPrinted>
  <dcterms:created xsi:type="dcterms:W3CDTF">2017-07-17T05:16:00Z</dcterms:created>
  <dcterms:modified xsi:type="dcterms:W3CDTF">2017-08-11T09:23:00Z</dcterms:modified>
</cp:coreProperties>
</file>