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D3" w:rsidRPr="008F53D3" w:rsidRDefault="008F53D3" w:rsidP="008F53D3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F53D3">
        <w:rPr>
          <w:rFonts w:ascii="Arial" w:hAnsi="Arial" w:cs="Arial"/>
          <w:b/>
          <w:spacing w:val="20"/>
          <w:sz w:val="32"/>
          <w:szCs w:val="32"/>
        </w:rPr>
        <w:t>22.06.2017Г. №30-ПГ</w:t>
      </w:r>
    </w:p>
    <w:p w:rsidR="008F53D3" w:rsidRPr="008F53D3" w:rsidRDefault="008F53D3" w:rsidP="008F53D3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F53D3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B22EA6" w:rsidRPr="008F53D3" w:rsidRDefault="008F53D3" w:rsidP="008F53D3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F53D3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B22EA6" w:rsidRPr="008F53D3" w:rsidRDefault="008F53D3" w:rsidP="008F53D3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F53D3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8F53D3" w:rsidRPr="008F53D3" w:rsidRDefault="008F53D3" w:rsidP="008F53D3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F53D3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B22EA6" w:rsidRDefault="008F53D3" w:rsidP="008F53D3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F53D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22EA6" w:rsidRDefault="008F53D3" w:rsidP="008F53D3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bookmarkStart w:id="0" w:name="_GoBack"/>
      <w:bookmarkEnd w:id="0"/>
      <w:r w:rsidRPr="008F53D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F53D3" w:rsidRPr="008F53D3" w:rsidRDefault="008F53D3" w:rsidP="008F53D3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22EA6" w:rsidRPr="008F53D3" w:rsidRDefault="008F53D3" w:rsidP="008F53D3">
      <w:pPr>
        <w:jc w:val="center"/>
        <w:rPr>
          <w:rFonts w:ascii="Arial" w:hAnsi="Arial" w:cs="Arial"/>
          <w:b/>
          <w:sz w:val="32"/>
          <w:szCs w:val="32"/>
        </w:rPr>
      </w:pPr>
      <w:r w:rsidRPr="008F53D3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B22EA6" w:rsidRPr="008F53D3" w:rsidRDefault="00B22EA6" w:rsidP="00B22EA6">
      <w:pPr>
        <w:suppressAutoHyphens/>
        <w:rPr>
          <w:rFonts w:ascii="Arial" w:hAnsi="Arial" w:cs="Arial"/>
          <w:sz w:val="24"/>
          <w:szCs w:val="24"/>
        </w:rPr>
      </w:pPr>
    </w:p>
    <w:p w:rsidR="00B22EA6" w:rsidRDefault="00B22EA6" w:rsidP="008F53D3">
      <w:pPr>
        <w:tabs>
          <w:tab w:val="left" w:pos="9355"/>
        </w:tabs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53D3">
        <w:rPr>
          <w:rFonts w:ascii="Arial" w:hAnsi="Arial" w:cs="Arial"/>
          <w:sz w:val="24"/>
          <w:szCs w:val="24"/>
        </w:rPr>
        <w:t>Рассмотрев заявление Швец Александра Александровича от 22.06.2017г., руководствуясь ст.36, 37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19.11.2014г., №1221 «Об утверждении правил 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объектами недвижимого имущества на территории Котикского</w:t>
      </w:r>
      <w:proofErr w:type="gramEnd"/>
      <w:r w:rsidRPr="008F53D3">
        <w:rPr>
          <w:rFonts w:ascii="Arial" w:hAnsi="Arial" w:cs="Arial"/>
          <w:sz w:val="24"/>
          <w:szCs w:val="24"/>
        </w:rPr>
        <w:t xml:space="preserve"> муниципального образования», утвержденным постановлением администрации Котикского сельского поселения от 12.05.2015 года №19-пг, Уставом Котикского муниципального образования.</w:t>
      </w:r>
    </w:p>
    <w:p w:rsidR="008F53D3" w:rsidRPr="008F53D3" w:rsidRDefault="008F53D3" w:rsidP="008F53D3">
      <w:pPr>
        <w:tabs>
          <w:tab w:val="left" w:pos="9355"/>
        </w:tabs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B22EA6" w:rsidRPr="008F53D3" w:rsidRDefault="00B22EA6" w:rsidP="008F53D3">
      <w:pPr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rFonts w:ascii="Arial" w:hAnsi="Arial" w:cs="Arial"/>
          <w:sz w:val="30"/>
          <w:szCs w:val="30"/>
        </w:rPr>
      </w:pPr>
      <w:r w:rsidRPr="008F53D3">
        <w:rPr>
          <w:rFonts w:ascii="Arial" w:hAnsi="Arial" w:cs="Arial"/>
          <w:b/>
          <w:sz w:val="30"/>
          <w:szCs w:val="30"/>
        </w:rPr>
        <w:t>ПОСТАНОВЛЯЮ</w:t>
      </w:r>
      <w:r w:rsidRPr="008F53D3">
        <w:rPr>
          <w:rFonts w:ascii="Arial" w:hAnsi="Arial" w:cs="Arial"/>
          <w:sz w:val="30"/>
          <w:szCs w:val="30"/>
        </w:rPr>
        <w:t>:</w:t>
      </w:r>
    </w:p>
    <w:p w:rsidR="00B22EA6" w:rsidRPr="008F53D3" w:rsidRDefault="00B22EA6" w:rsidP="00B22EA6">
      <w:pPr>
        <w:jc w:val="both"/>
        <w:rPr>
          <w:rFonts w:ascii="Arial" w:hAnsi="Arial" w:cs="Arial"/>
          <w:sz w:val="24"/>
          <w:szCs w:val="24"/>
        </w:rPr>
      </w:pPr>
    </w:p>
    <w:p w:rsidR="00B22EA6" w:rsidRPr="008F53D3" w:rsidRDefault="00B22EA6" w:rsidP="008F53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F53D3">
        <w:rPr>
          <w:sz w:val="24"/>
          <w:szCs w:val="24"/>
        </w:rPr>
        <w:t xml:space="preserve">1. Присвоить – формируемому земельному участку, общей площадью 66614 </w:t>
      </w:r>
      <w:proofErr w:type="spellStart"/>
      <w:r w:rsidRPr="008F53D3">
        <w:rPr>
          <w:sz w:val="24"/>
          <w:szCs w:val="24"/>
        </w:rPr>
        <w:t>кв.м</w:t>
      </w:r>
      <w:proofErr w:type="spellEnd"/>
      <w:r w:rsidRPr="008F53D3">
        <w:rPr>
          <w:sz w:val="24"/>
          <w:szCs w:val="24"/>
        </w:rPr>
        <w:t xml:space="preserve">., расположенного на землях сельскохозяйственного назначения,  в зоне сельскохозяйственных угодий (СХ-1), </w:t>
      </w:r>
      <w:proofErr w:type="gramStart"/>
      <w:r w:rsidRPr="008F53D3">
        <w:rPr>
          <w:sz w:val="24"/>
          <w:szCs w:val="24"/>
        </w:rPr>
        <w:t>согласно схемы</w:t>
      </w:r>
      <w:proofErr w:type="gramEnd"/>
      <w:r w:rsidRPr="008F53D3">
        <w:rPr>
          <w:sz w:val="24"/>
          <w:szCs w:val="24"/>
        </w:rPr>
        <w:t xml:space="preserve">  расположения земельного участка на кадастровом плане территории, следующий адрес: Российская Федерация, Иркутская область, Тулунский район, Котикское муниципальное образование, 0,8 км</w:t>
      </w:r>
      <w:proofErr w:type="gramStart"/>
      <w:r w:rsidRPr="008F53D3">
        <w:rPr>
          <w:sz w:val="24"/>
          <w:szCs w:val="24"/>
        </w:rPr>
        <w:t>.</w:t>
      </w:r>
      <w:proofErr w:type="gramEnd"/>
      <w:r w:rsidRPr="008F53D3">
        <w:rPr>
          <w:sz w:val="24"/>
          <w:szCs w:val="24"/>
        </w:rPr>
        <w:t xml:space="preserve"> </w:t>
      </w:r>
      <w:proofErr w:type="gramStart"/>
      <w:r w:rsidRPr="008F53D3">
        <w:rPr>
          <w:sz w:val="24"/>
          <w:szCs w:val="24"/>
        </w:rPr>
        <w:t>з</w:t>
      </w:r>
      <w:proofErr w:type="gramEnd"/>
      <w:r w:rsidRPr="008F53D3">
        <w:rPr>
          <w:sz w:val="24"/>
          <w:szCs w:val="24"/>
        </w:rPr>
        <w:t xml:space="preserve">ападнее п. </w:t>
      </w:r>
      <w:proofErr w:type="spellStart"/>
      <w:r w:rsidRPr="008F53D3">
        <w:rPr>
          <w:sz w:val="24"/>
          <w:szCs w:val="24"/>
        </w:rPr>
        <w:t>Утай</w:t>
      </w:r>
      <w:proofErr w:type="spellEnd"/>
      <w:r w:rsidRPr="008F53D3">
        <w:rPr>
          <w:sz w:val="24"/>
          <w:szCs w:val="24"/>
        </w:rPr>
        <w:t>.</w:t>
      </w:r>
    </w:p>
    <w:p w:rsidR="00B22EA6" w:rsidRPr="008F53D3" w:rsidRDefault="00B22EA6" w:rsidP="008F53D3">
      <w:pPr>
        <w:pStyle w:val="a3"/>
        <w:ind w:right="-119" w:firstLine="709"/>
        <w:jc w:val="left"/>
        <w:rPr>
          <w:rFonts w:ascii="Arial" w:hAnsi="Arial" w:cs="Arial"/>
          <w:szCs w:val="24"/>
        </w:rPr>
      </w:pPr>
      <w:r w:rsidRPr="008F53D3">
        <w:rPr>
          <w:rFonts w:ascii="Arial" w:hAnsi="Arial" w:cs="Arial"/>
          <w:szCs w:val="24"/>
        </w:rPr>
        <w:t>2. 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B22EA6" w:rsidRPr="008F53D3" w:rsidRDefault="008F53D3" w:rsidP="008F53D3">
      <w:pPr>
        <w:pStyle w:val="a3"/>
        <w:ind w:right="-119" w:firstLine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B22EA6" w:rsidRPr="008F53D3">
        <w:rPr>
          <w:rFonts w:ascii="Arial" w:hAnsi="Arial" w:cs="Arial"/>
          <w:szCs w:val="24"/>
        </w:rPr>
        <w:t xml:space="preserve">. </w:t>
      </w:r>
      <w:proofErr w:type="gramStart"/>
      <w:r w:rsidR="00B22EA6" w:rsidRPr="008F53D3">
        <w:rPr>
          <w:rFonts w:ascii="Arial" w:hAnsi="Arial" w:cs="Arial"/>
          <w:szCs w:val="24"/>
        </w:rPr>
        <w:t>Контроль за</w:t>
      </w:r>
      <w:proofErr w:type="gramEnd"/>
      <w:r w:rsidR="00B22EA6" w:rsidRPr="008F53D3">
        <w:rPr>
          <w:rFonts w:ascii="Arial" w:hAnsi="Arial" w:cs="Arial"/>
          <w:szCs w:val="24"/>
        </w:rPr>
        <w:t xml:space="preserve"> исполнением  данного постановления оставляю за собой.</w:t>
      </w:r>
    </w:p>
    <w:p w:rsidR="00B22EA6" w:rsidRPr="008F53D3" w:rsidRDefault="00B22EA6" w:rsidP="00B22EA6">
      <w:pPr>
        <w:pStyle w:val="a3"/>
        <w:ind w:right="-3969" w:hanging="20"/>
        <w:jc w:val="left"/>
        <w:rPr>
          <w:rFonts w:ascii="Arial" w:hAnsi="Arial" w:cs="Arial"/>
          <w:szCs w:val="24"/>
        </w:rPr>
      </w:pPr>
    </w:p>
    <w:p w:rsidR="00B22EA6" w:rsidRPr="008F53D3" w:rsidRDefault="00B22EA6" w:rsidP="00B22EA6">
      <w:pPr>
        <w:pStyle w:val="a3"/>
        <w:ind w:right="-3969" w:hanging="20"/>
        <w:jc w:val="left"/>
        <w:rPr>
          <w:rFonts w:ascii="Arial" w:hAnsi="Arial" w:cs="Arial"/>
          <w:szCs w:val="24"/>
        </w:rPr>
      </w:pPr>
    </w:p>
    <w:p w:rsidR="008F53D3" w:rsidRDefault="00B22EA6" w:rsidP="008F53D3">
      <w:pPr>
        <w:pStyle w:val="a3"/>
        <w:ind w:right="-119"/>
        <w:jc w:val="left"/>
        <w:rPr>
          <w:rFonts w:ascii="Arial" w:hAnsi="Arial" w:cs="Arial"/>
          <w:szCs w:val="24"/>
        </w:rPr>
      </w:pPr>
      <w:r w:rsidRPr="008F53D3">
        <w:rPr>
          <w:rFonts w:ascii="Arial" w:hAnsi="Arial" w:cs="Arial"/>
          <w:szCs w:val="24"/>
        </w:rPr>
        <w:t xml:space="preserve">Глава Котикского </w:t>
      </w:r>
      <w:r w:rsidR="008F53D3">
        <w:rPr>
          <w:rFonts w:ascii="Arial" w:hAnsi="Arial" w:cs="Arial"/>
          <w:szCs w:val="24"/>
        </w:rPr>
        <w:t>сельского поселения</w:t>
      </w:r>
    </w:p>
    <w:p w:rsidR="00B22EA6" w:rsidRPr="008F53D3" w:rsidRDefault="00B22EA6" w:rsidP="008F53D3">
      <w:pPr>
        <w:pStyle w:val="a3"/>
        <w:ind w:right="-119"/>
        <w:jc w:val="left"/>
        <w:rPr>
          <w:rFonts w:ascii="Arial" w:hAnsi="Arial" w:cs="Arial"/>
          <w:szCs w:val="24"/>
        </w:rPr>
      </w:pPr>
      <w:r w:rsidRPr="008F53D3">
        <w:rPr>
          <w:rFonts w:ascii="Arial" w:hAnsi="Arial" w:cs="Arial"/>
          <w:szCs w:val="24"/>
        </w:rPr>
        <w:t>Т. А. Фишер</w:t>
      </w:r>
    </w:p>
    <w:sectPr w:rsidR="00B22EA6" w:rsidRPr="008F53D3" w:rsidSect="006D47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6"/>
    <w:rsid w:val="008F53D3"/>
    <w:rsid w:val="00B22EA6"/>
    <w:rsid w:val="00B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B22E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Oaieaaaa">
    <w:name w:val="Oaiea (aa?a)"/>
    <w:basedOn w:val="a"/>
    <w:rsid w:val="00B22EA6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B22E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Oaieaaaa">
    <w:name w:val="Oaiea (aa?a)"/>
    <w:basedOn w:val="a"/>
    <w:rsid w:val="00B22EA6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2017-07-03T01:26:00Z</dcterms:created>
  <dcterms:modified xsi:type="dcterms:W3CDTF">2017-07-07T00:39:00Z</dcterms:modified>
</cp:coreProperties>
</file>