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DB" w:rsidRPr="00294496" w:rsidRDefault="00294496" w:rsidP="003D1E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4496">
        <w:rPr>
          <w:rFonts w:ascii="Arial" w:hAnsi="Arial" w:cs="Arial"/>
          <w:b/>
          <w:spacing w:val="20"/>
          <w:sz w:val="32"/>
          <w:szCs w:val="32"/>
        </w:rPr>
        <w:t>14.03.2017г. №4</w:t>
      </w:r>
    </w:p>
    <w:p w:rsidR="00294496" w:rsidRPr="00294496" w:rsidRDefault="00294496" w:rsidP="003D1E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4496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294496" w:rsidRPr="00294496" w:rsidRDefault="00294496" w:rsidP="003D1E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449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294496" w:rsidRPr="00294496" w:rsidRDefault="00294496" w:rsidP="003D1E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4496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3D1EDB" w:rsidRPr="00294496" w:rsidRDefault="00294496" w:rsidP="003D1E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4496">
        <w:rPr>
          <w:rFonts w:ascii="Arial" w:hAnsi="Arial" w:cs="Arial"/>
          <w:b/>
          <w:spacing w:val="20"/>
          <w:sz w:val="32"/>
          <w:szCs w:val="32"/>
        </w:rPr>
        <w:t>КОТИКСКОЕ СЕЛЬКОЕ ПОСЕЛЕНИЕ</w:t>
      </w:r>
    </w:p>
    <w:p w:rsidR="003D1EDB" w:rsidRPr="00294496" w:rsidRDefault="003D1EDB" w:rsidP="003D1E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4496"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3D1EDB" w:rsidRDefault="003D1EDB" w:rsidP="003D1E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4496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294496" w:rsidRPr="00294496" w:rsidRDefault="00294496" w:rsidP="003D1E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3D1EDB" w:rsidRDefault="00294496" w:rsidP="00294496">
      <w:pPr>
        <w:pStyle w:val="a4"/>
        <w:ind w:right="42"/>
        <w:jc w:val="center"/>
        <w:rPr>
          <w:rFonts w:ascii="Arial" w:hAnsi="Arial" w:cs="Arial"/>
          <w:b/>
          <w:szCs w:val="24"/>
        </w:rPr>
      </w:pPr>
      <w:r w:rsidRPr="00294496">
        <w:rPr>
          <w:rFonts w:ascii="Arial" w:hAnsi="Arial" w:cs="Arial"/>
          <w:b/>
          <w:sz w:val="32"/>
          <w:szCs w:val="32"/>
        </w:rPr>
        <w:t>О ВНЕСЕНИИ ДОПОЛНЕНИЙ В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КОТИКСКОГО СЕЛЬСКОГО ПОСЕЛЕНИЯ И ОКАЗЫВАЮТСЯ ОРГАНИЗАЦИЯМИ, УЧАСТВУЮЩИМИ В ПРЕДОСТАВЛЕНИИ МУНИЦИПАЛЬНЫХ УСЛУГ, УТВЕРЖДЕННЫЙ РЕШЕНИЕМ ДУМЫ КОТИКСКОГО СЕЛЬСКОГО ПОСЕЛЕНИЯ №91 ОТ 20.01.2012</w:t>
      </w:r>
      <w:bookmarkStart w:id="0" w:name="_GoBack"/>
      <w:bookmarkEnd w:id="0"/>
      <w:r w:rsidRPr="00294496">
        <w:rPr>
          <w:rFonts w:ascii="Arial" w:hAnsi="Arial" w:cs="Arial"/>
          <w:b/>
          <w:sz w:val="32"/>
          <w:szCs w:val="32"/>
        </w:rPr>
        <w:t>Г.</w:t>
      </w:r>
    </w:p>
    <w:p w:rsidR="00294496" w:rsidRDefault="00294496" w:rsidP="003D1EDB">
      <w:pPr>
        <w:pStyle w:val="a4"/>
        <w:jc w:val="both"/>
        <w:rPr>
          <w:rFonts w:ascii="Arial" w:hAnsi="Arial" w:cs="Arial"/>
          <w:szCs w:val="24"/>
        </w:rPr>
      </w:pPr>
    </w:p>
    <w:p w:rsidR="003D1EDB" w:rsidRDefault="003D1EDB" w:rsidP="00294496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294496">
        <w:rPr>
          <w:rFonts w:ascii="Arial" w:hAnsi="Arial" w:cs="Arial"/>
          <w:szCs w:val="24"/>
        </w:rPr>
        <w:t>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руководствуясь Уставом Котикского муниципального образования, Дума Котикского сельского поселения</w:t>
      </w:r>
    </w:p>
    <w:p w:rsidR="00294496" w:rsidRPr="00294496" w:rsidRDefault="00294496" w:rsidP="00294496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3D1EDB" w:rsidRPr="00294496" w:rsidRDefault="003D1EDB" w:rsidP="0029449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94496">
        <w:rPr>
          <w:rFonts w:ascii="Arial" w:hAnsi="Arial" w:cs="Arial"/>
          <w:b/>
          <w:sz w:val="30"/>
          <w:szCs w:val="30"/>
        </w:rPr>
        <w:t>РЕШИЛА:</w:t>
      </w:r>
    </w:p>
    <w:p w:rsidR="003D1EDB" w:rsidRPr="00294496" w:rsidRDefault="003D1EDB" w:rsidP="003D1ED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D1EDB" w:rsidRPr="00294496" w:rsidRDefault="003D1EDB" w:rsidP="0029449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4496">
        <w:rPr>
          <w:rFonts w:ascii="Arial" w:hAnsi="Arial" w:cs="Arial"/>
        </w:rPr>
        <w:t>1. Дополнить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Котикского сельского поселения и оказываются организациями, участвующими в предоставлении муниципальных услуг, утвержденный решением Думы Котикского сельского поселения №91 от 20.01.2012г., пунктом 25 следующего содержания: «Предоставление участка земли для погребения умершего на территории Котикского сельского поселения».</w:t>
      </w:r>
    </w:p>
    <w:p w:rsidR="003D1EDB" w:rsidRPr="00294496" w:rsidRDefault="003D1EDB" w:rsidP="0029449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4496">
        <w:rPr>
          <w:rFonts w:ascii="Arial" w:hAnsi="Arial" w:cs="Arial"/>
        </w:rPr>
        <w:t>2. Опубликовать настоящее решение в газете «Вестник Котикского сельского поселения».</w:t>
      </w:r>
    </w:p>
    <w:p w:rsidR="003D1EDB" w:rsidRDefault="003D1EDB" w:rsidP="003D1EDB">
      <w:pPr>
        <w:pStyle w:val="a3"/>
        <w:tabs>
          <w:tab w:val="num" w:pos="540"/>
        </w:tabs>
        <w:spacing w:before="0" w:beforeAutospacing="0" w:after="0" w:afterAutospacing="0"/>
        <w:rPr>
          <w:rFonts w:ascii="Arial" w:hAnsi="Arial" w:cs="Arial"/>
        </w:rPr>
      </w:pPr>
    </w:p>
    <w:p w:rsidR="00294496" w:rsidRPr="00294496" w:rsidRDefault="00294496" w:rsidP="003D1EDB">
      <w:pPr>
        <w:pStyle w:val="a3"/>
        <w:tabs>
          <w:tab w:val="num" w:pos="540"/>
        </w:tabs>
        <w:spacing w:before="0" w:beforeAutospacing="0" w:after="0" w:afterAutospacing="0"/>
        <w:rPr>
          <w:rFonts w:ascii="Arial" w:hAnsi="Arial" w:cs="Arial"/>
        </w:rPr>
      </w:pPr>
    </w:p>
    <w:p w:rsidR="00294496" w:rsidRDefault="003D1EDB">
      <w:pPr>
        <w:rPr>
          <w:rFonts w:ascii="Arial" w:hAnsi="Arial" w:cs="Arial"/>
        </w:rPr>
      </w:pPr>
      <w:r w:rsidRPr="00294496">
        <w:rPr>
          <w:rFonts w:ascii="Arial" w:hAnsi="Arial" w:cs="Arial"/>
        </w:rPr>
        <w:t>Глава Котикского</w:t>
      </w:r>
      <w:r w:rsidR="00294496">
        <w:rPr>
          <w:rFonts w:ascii="Arial" w:hAnsi="Arial" w:cs="Arial"/>
        </w:rPr>
        <w:t xml:space="preserve"> </w:t>
      </w:r>
      <w:r w:rsidRPr="00294496">
        <w:rPr>
          <w:rFonts w:ascii="Arial" w:hAnsi="Arial" w:cs="Arial"/>
        </w:rPr>
        <w:t>сельского поселения</w:t>
      </w:r>
    </w:p>
    <w:p w:rsidR="00413E59" w:rsidRPr="00294496" w:rsidRDefault="003D1EDB">
      <w:pPr>
        <w:rPr>
          <w:rFonts w:ascii="Arial" w:hAnsi="Arial" w:cs="Arial"/>
        </w:rPr>
      </w:pPr>
      <w:r w:rsidRPr="00294496">
        <w:rPr>
          <w:rFonts w:ascii="Arial" w:hAnsi="Arial" w:cs="Arial"/>
        </w:rPr>
        <w:t>Т.А. Фишер</w:t>
      </w:r>
    </w:p>
    <w:sectPr w:rsidR="00413E59" w:rsidRPr="00294496" w:rsidSect="003F3CAC">
      <w:pgSz w:w="11906" w:h="16838"/>
      <w:pgMar w:top="719" w:right="56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DB"/>
    <w:rsid w:val="00294496"/>
    <w:rsid w:val="003D1EDB"/>
    <w:rsid w:val="004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EDB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3D1ED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EDB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3D1ED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2017-03-15T01:26:00Z</cp:lastPrinted>
  <dcterms:created xsi:type="dcterms:W3CDTF">2017-03-15T01:26:00Z</dcterms:created>
  <dcterms:modified xsi:type="dcterms:W3CDTF">2017-03-21T02:20:00Z</dcterms:modified>
</cp:coreProperties>
</file>