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D0" w:rsidRPr="00F67D4A" w:rsidRDefault="006F71D0" w:rsidP="00F67D4A">
      <w:pPr>
        <w:jc w:val="center"/>
        <w:outlineLvl w:val="0"/>
        <w:rPr>
          <w:rFonts w:ascii="Arial" w:hAnsi="Arial" w:cs="Arial"/>
          <w:b/>
          <w:sz w:val="32"/>
          <w:szCs w:val="32"/>
        </w:rPr>
      </w:pPr>
      <w:r w:rsidRPr="00F67D4A">
        <w:rPr>
          <w:rFonts w:ascii="Arial" w:hAnsi="Arial" w:cs="Arial"/>
          <w:b/>
          <w:sz w:val="32"/>
          <w:szCs w:val="32"/>
        </w:rPr>
        <w:t>08.11.2017Г. №7</w:t>
      </w:r>
    </w:p>
    <w:p w:rsidR="006F71D0" w:rsidRPr="00F67D4A" w:rsidRDefault="006F71D0" w:rsidP="00F67D4A">
      <w:pPr>
        <w:jc w:val="center"/>
        <w:outlineLvl w:val="0"/>
        <w:rPr>
          <w:rFonts w:ascii="Arial" w:hAnsi="Arial" w:cs="Arial"/>
          <w:b/>
          <w:sz w:val="32"/>
          <w:szCs w:val="32"/>
        </w:rPr>
      </w:pPr>
      <w:r w:rsidRPr="00F67D4A">
        <w:rPr>
          <w:rFonts w:ascii="Arial" w:hAnsi="Arial" w:cs="Arial"/>
          <w:b/>
          <w:sz w:val="32"/>
          <w:szCs w:val="32"/>
        </w:rPr>
        <w:t>РОССИЙСКАЯ ФЕДЕРАЦИЯ</w:t>
      </w:r>
    </w:p>
    <w:p w:rsidR="006F71D0" w:rsidRPr="00F67D4A" w:rsidRDefault="006F71D0" w:rsidP="00F67D4A">
      <w:pPr>
        <w:pStyle w:val="NoSpacing"/>
        <w:jc w:val="center"/>
        <w:rPr>
          <w:rFonts w:ascii="Arial" w:hAnsi="Arial" w:cs="Arial"/>
          <w:b/>
          <w:sz w:val="32"/>
          <w:szCs w:val="32"/>
        </w:rPr>
      </w:pPr>
      <w:r w:rsidRPr="00F67D4A">
        <w:rPr>
          <w:rFonts w:ascii="Arial" w:hAnsi="Arial" w:cs="Arial"/>
          <w:b/>
          <w:sz w:val="32"/>
          <w:szCs w:val="32"/>
        </w:rPr>
        <w:t>ИРКУТСКАЯ</w:t>
      </w:r>
      <w:r>
        <w:rPr>
          <w:rFonts w:ascii="Arial" w:hAnsi="Arial" w:cs="Arial"/>
          <w:b/>
          <w:sz w:val="32"/>
          <w:szCs w:val="32"/>
        </w:rPr>
        <w:t xml:space="preserve"> </w:t>
      </w:r>
      <w:r w:rsidRPr="00F67D4A">
        <w:rPr>
          <w:rFonts w:ascii="Arial" w:hAnsi="Arial" w:cs="Arial"/>
          <w:b/>
          <w:sz w:val="32"/>
          <w:szCs w:val="32"/>
        </w:rPr>
        <w:t>ОБЛАСТЬ</w:t>
      </w:r>
    </w:p>
    <w:p w:rsidR="006F71D0" w:rsidRPr="00F67D4A" w:rsidRDefault="006F71D0" w:rsidP="00F67D4A">
      <w:pPr>
        <w:pStyle w:val="NoSpacing"/>
        <w:jc w:val="center"/>
        <w:rPr>
          <w:rFonts w:ascii="Arial" w:hAnsi="Arial" w:cs="Arial"/>
          <w:b/>
          <w:sz w:val="32"/>
          <w:szCs w:val="32"/>
        </w:rPr>
      </w:pPr>
      <w:r w:rsidRPr="00F67D4A">
        <w:rPr>
          <w:rFonts w:ascii="Arial" w:hAnsi="Arial" w:cs="Arial"/>
          <w:b/>
          <w:sz w:val="32"/>
          <w:szCs w:val="32"/>
        </w:rPr>
        <w:t>ТУЛУНСКИЙ МУНИЦИПАЛЬНЫЙ РАЙОН</w:t>
      </w:r>
    </w:p>
    <w:p w:rsidR="006F71D0" w:rsidRPr="00F67D4A" w:rsidRDefault="006F71D0" w:rsidP="00F67D4A">
      <w:pPr>
        <w:pStyle w:val="NoSpacing"/>
        <w:jc w:val="center"/>
        <w:rPr>
          <w:rFonts w:ascii="Arial" w:hAnsi="Arial" w:cs="Arial"/>
          <w:b/>
          <w:sz w:val="32"/>
          <w:szCs w:val="32"/>
        </w:rPr>
      </w:pPr>
      <w:r w:rsidRPr="00F67D4A">
        <w:rPr>
          <w:rFonts w:ascii="Arial" w:hAnsi="Arial" w:cs="Arial"/>
          <w:b/>
          <w:sz w:val="32"/>
          <w:szCs w:val="32"/>
        </w:rPr>
        <w:t>КОТИКСКОЕ СЕЛЬСКОЕ ПОСЕЛЕНИЕ</w:t>
      </w:r>
    </w:p>
    <w:p w:rsidR="006F71D0" w:rsidRPr="00F67D4A" w:rsidRDefault="006F71D0" w:rsidP="00F67D4A">
      <w:pPr>
        <w:pStyle w:val="NoSpacing"/>
        <w:jc w:val="center"/>
        <w:rPr>
          <w:rFonts w:ascii="Arial" w:hAnsi="Arial" w:cs="Arial"/>
          <w:b/>
          <w:sz w:val="32"/>
          <w:szCs w:val="32"/>
          <w:lang w:eastAsia="ru-RU"/>
        </w:rPr>
      </w:pPr>
      <w:r w:rsidRPr="00F67D4A">
        <w:rPr>
          <w:rFonts w:ascii="Arial" w:hAnsi="Arial" w:cs="Arial"/>
          <w:b/>
          <w:sz w:val="32"/>
          <w:szCs w:val="32"/>
          <w:lang w:eastAsia="ru-RU"/>
        </w:rPr>
        <w:t>ДУМА</w:t>
      </w:r>
    </w:p>
    <w:p w:rsidR="006F71D0" w:rsidRDefault="006F71D0" w:rsidP="00F67D4A">
      <w:pPr>
        <w:pStyle w:val="NoSpacing"/>
        <w:jc w:val="center"/>
        <w:rPr>
          <w:rFonts w:ascii="Arial" w:hAnsi="Arial" w:cs="Arial"/>
          <w:b/>
          <w:sz w:val="32"/>
          <w:szCs w:val="32"/>
        </w:rPr>
      </w:pPr>
      <w:r w:rsidRPr="00F67D4A">
        <w:rPr>
          <w:rFonts w:ascii="Arial" w:hAnsi="Arial" w:cs="Arial"/>
          <w:b/>
          <w:sz w:val="32"/>
          <w:szCs w:val="32"/>
        </w:rPr>
        <w:t>РЕШЕНИЕ</w:t>
      </w:r>
    </w:p>
    <w:p w:rsidR="006F71D0" w:rsidRPr="00F67D4A" w:rsidRDefault="006F71D0" w:rsidP="00F67D4A">
      <w:pPr>
        <w:pStyle w:val="NoSpacing"/>
        <w:jc w:val="center"/>
        <w:rPr>
          <w:rFonts w:ascii="Arial" w:hAnsi="Arial" w:cs="Arial"/>
          <w:b/>
          <w:sz w:val="32"/>
          <w:szCs w:val="32"/>
        </w:rPr>
      </w:pPr>
    </w:p>
    <w:p w:rsidR="006F71D0" w:rsidRPr="00F67D4A" w:rsidRDefault="006F71D0" w:rsidP="00F67D4A">
      <w:pPr>
        <w:jc w:val="center"/>
        <w:outlineLvl w:val="0"/>
        <w:rPr>
          <w:rFonts w:ascii="Arial" w:hAnsi="Arial" w:cs="Arial"/>
          <w:b/>
          <w:sz w:val="32"/>
          <w:szCs w:val="32"/>
        </w:rPr>
      </w:pPr>
      <w:r w:rsidRPr="00F67D4A">
        <w:rPr>
          <w:rFonts w:ascii="Arial" w:hAnsi="Arial" w:cs="Arial"/>
          <w:b/>
          <w:sz w:val="32"/>
          <w:szCs w:val="32"/>
        </w:rPr>
        <w:t>ОБ ИСПОЛНЕНИИ БЮДЖЕТАКОТИКСКОГО МУНИЦИПАЛЬНОГО ОБРАЗОВАНИЯЗА 9 МЕСЯЦЕВ2017 ГОДА</w:t>
      </w:r>
    </w:p>
    <w:p w:rsidR="006F71D0" w:rsidRDefault="006F71D0" w:rsidP="00EF6FB4">
      <w:pPr>
        <w:jc w:val="both"/>
        <w:outlineLvl w:val="0"/>
        <w:rPr>
          <w:rFonts w:ascii="Arial" w:hAnsi="Arial" w:cs="Arial"/>
        </w:rPr>
      </w:pPr>
    </w:p>
    <w:p w:rsidR="006F71D0" w:rsidRPr="00F67D4A" w:rsidRDefault="006F71D0" w:rsidP="00F67D4A">
      <w:pPr>
        <w:ind w:firstLine="709"/>
        <w:jc w:val="both"/>
        <w:outlineLvl w:val="0"/>
        <w:rPr>
          <w:rFonts w:ascii="Arial" w:hAnsi="Arial" w:cs="Arial"/>
        </w:rPr>
      </w:pPr>
      <w:r w:rsidRPr="00F67D4A">
        <w:rPr>
          <w:rFonts w:ascii="Arial" w:hAnsi="Arial" w:cs="Arial"/>
        </w:rPr>
        <w:t>Заслушав информацию главы Котикского сельского поселения Пырьев</w:t>
      </w:r>
      <w:r>
        <w:rPr>
          <w:rFonts w:ascii="Arial" w:hAnsi="Arial" w:cs="Arial"/>
        </w:rPr>
        <w:t>а</w:t>
      </w:r>
      <w:r w:rsidRPr="00F67D4A">
        <w:rPr>
          <w:rFonts w:ascii="Arial" w:hAnsi="Arial" w:cs="Arial"/>
        </w:rPr>
        <w:t xml:space="preserve"> Г.В. «Об исполнении бюджета Котикского муниципального образования за 9 месяцев2017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2017 год и на плановый период 2018 и 2019 годов», Положением «О бюджетном процессе в Котикском муниципальном образовании», статьями 33,48 Устава Котикского муниципального образования, Дума Котикского сельского поселения</w:t>
      </w:r>
    </w:p>
    <w:p w:rsidR="006F71D0" w:rsidRPr="00F67D4A" w:rsidRDefault="006F71D0" w:rsidP="00F67D4A">
      <w:pPr>
        <w:ind w:firstLine="709"/>
        <w:jc w:val="both"/>
        <w:rPr>
          <w:rFonts w:ascii="Arial" w:hAnsi="Arial" w:cs="Arial"/>
        </w:rPr>
      </w:pPr>
    </w:p>
    <w:p w:rsidR="006F71D0" w:rsidRPr="00F67D4A" w:rsidRDefault="006F71D0" w:rsidP="00EF6FB4">
      <w:pPr>
        <w:ind w:left="360" w:hanging="360"/>
        <w:jc w:val="center"/>
        <w:rPr>
          <w:rFonts w:ascii="Arial" w:hAnsi="Arial" w:cs="Arial"/>
          <w:b/>
          <w:sz w:val="30"/>
          <w:szCs w:val="30"/>
        </w:rPr>
      </w:pPr>
      <w:r w:rsidRPr="00F67D4A">
        <w:rPr>
          <w:rFonts w:ascii="Arial" w:hAnsi="Arial" w:cs="Arial"/>
          <w:b/>
          <w:sz w:val="30"/>
          <w:szCs w:val="30"/>
        </w:rPr>
        <w:t>РЕШИЛА:</w:t>
      </w:r>
    </w:p>
    <w:p w:rsidR="006F71D0" w:rsidRPr="00F67D4A" w:rsidRDefault="006F71D0" w:rsidP="00F67D4A">
      <w:pPr>
        <w:ind w:firstLine="709"/>
        <w:jc w:val="both"/>
        <w:rPr>
          <w:rFonts w:ascii="Arial" w:hAnsi="Arial" w:cs="Arial"/>
        </w:rPr>
      </w:pPr>
    </w:p>
    <w:p w:rsidR="006F71D0" w:rsidRPr="00F67D4A" w:rsidRDefault="006F71D0" w:rsidP="00EF6FB4">
      <w:pPr>
        <w:ind w:firstLine="709"/>
        <w:jc w:val="both"/>
        <w:rPr>
          <w:rFonts w:ascii="Arial" w:hAnsi="Arial" w:cs="Arial"/>
        </w:rPr>
      </w:pPr>
      <w:r w:rsidRPr="00F67D4A">
        <w:rPr>
          <w:rFonts w:ascii="Arial" w:hAnsi="Arial" w:cs="Arial"/>
        </w:rPr>
        <w:t>Информацию главы Котикского сельского поселения Пырьев</w:t>
      </w:r>
      <w:r>
        <w:rPr>
          <w:rFonts w:ascii="Arial" w:hAnsi="Arial" w:cs="Arial"/>
        </w:rPr>
        <w:t>а</w:t>
      </w:r>
      <w:r w:rsidRPr="00F67D4A">
        <w:rPr>
          <w:rFonts w:ascii="Arial" w:hAnsi="Arial" w:cs="Arial"/>
        </w:rPr>
        <w:t xml:space="preserve"> Г.В. «Об исполнении бюджета Котикского муниципального образования за 9 месяцев2017 года» (прилагается) принять к сведению.</w:t>
      </w:r>
    </w:p>
    <w:p w:rsidR="006F71D0" w:rsidRPr="00F67D4A" w:rsidRDefault="006F71D0" w:rsidP="00F67D4A">
      <w:pPr>
        <w:ind w:firstLine="709"/>
        <w:jc w:val="both"/>
        <w:rPr>
          <w:rFonts w:ascii="Arial" w:hAnsi="Arial" w:cs="Arial"/>
        </w:rPr>
      </w:pPr>
    </w:p>
    <w:p w:rsidR="006F71D0" w:rsidRPr="00F67D4A" w:rsidRDefault="006F71D0" w:rsidP="00F67D4A">
      <w:pPr>
        <w:ind w:firstLine="709"/>
        <w:jc w:val="both"/>
        <w:rPr>
          <w:rFonts w:ascii="Arial" w:hAnsi="Arial" w:cs="Arial"/>
        </w:rPr>
      </w:pPr>
    </w:p>
    <w:p w:rsidR="006F71D0" w:rsidRDefault="006F71D0" w:rsidP="00EF6FB4">
      <w:pPr>
        <w:outlineLvl w:val="0"/>
        <w:rPr>
          <w:rFonts w:ascii="Arial" w:hAnsi="Arial" w:cs="Arial"/>
        </w:rPr>
      </w:pPr>
      <w:r w:rsidRPr="00F67D4A">
        <w:rPr>
          <w:rFonts w:ascii="Arial" w:hAnsi="Arial" w:cs="Arial"/>
        </w:rPr>
        <w:t>Глава Котикского сельского поселения</w:t>
      </w:r>
    </w:p>
    <w:p w:rsidR="006F71D0" w:rsidRPr="00F67D4A" w:rsidRDefault="006F71D0" w:rsidP="00EF6FB4">
      <w:pPr>
        <w:outlineLvl w:val="0"/>
        <w:rPr>
          <w:rFonts w:ascii="Arial" w:hAnsi="Arial" w:cs="Arial"/>
        </w:rPr>
      </w:pPr>
      <w:r w:rsidRPr="00F67D4A">
        <w:rPr>
          <w:rFonts w:ascii="Arial" w:hAnsi="Arial" w:cs="Arial"/>
        </w:rPr>
        <w:t>Г.В.Пырьев</w:t>
      </w:r>
    </w:p>
    <w:p w:rsidR="006F71D0" w:rsidRPr="00F67D4A" w:rsidRDefault="006F71D0" w:rsidP="00793F1B">
      <w:pPr>
        <w:jc w:val="right"/>
        <w:rPr>
          <w:rFonts w:ascii="Arial" w:hAnsi="Arial" w:cs="Arial"/>
        </w:rPr>
      </w:pPr>
    </w:p>
    <w:p w:rsidR="006F71D0" w:rsidRPr="00F67D4A" w:rsidRDefault="006F71D0" w:rsidP="00EF6FB4">
      <w:pPr>
        <w:tabs>
          <w:tab w:val="left" w:pos="9356"/>
          <w:tab w:val="left" w:pos="9781"/>
          <w:tab w:val="left" w:pos="9922"/>
        </w:tabs>
        <w:jc w:val="right"/>
        <w:rPr>
          <w:rFonts w:ascii="Courier New" w:hAnsi="Courier New" w:cs="Courier New"/>
          <w:sz w:val="22"/>
          <w:szCs w:val="22"/>
        </w:rPr>
      </w:pPr>
      <w:r w:rsidRPr="00F67D4A">
        <w:rPr>
          <w:rFonts w:ascii="Courier New" w:hAnsi="Courier New" w:cs="Courier New"/>
          <w:sz w:val="22"/>
          <w:szCs w:val="22"/>
        </w:rPr>
        <w:t>Приложение</w:t>
      </w:r>
    </w:p>
    <w:p w:rsidR="006F71D0" w:rsidRPr="00F67D4A" w:rsidRDefault="006F71D0" w:rsidP="00EF6FB4">
      <w:pPr>
        <w:tabs>
          <w:tab w:val="left" w:pos="9356"/>
          <w:tab w:val="left" w:pos="9781"/>
          <w:tab w:val="left" w:pos="9922"/>
        </w:tabs>
        <w:jc w:val="right"/>
        <w:rPr>
          <w:rFonts w:ascii="Courier New" w:hAnsi="Courier New" w:cs="Courier New"/>
          <w:sz w:val="22"/>
          <w:szCs w:val="22"/>
        </w:rPr>
      </w:pPr>
      <w:r w:rsidRPr="00F67D4A">
        <w:rPr>
          <w:rFonts w:ascii="Courier New" w:hAnsi="Courier New" w:cs="Courier New"/>
          <w:sz w:val="22"/>
          <w:szCs w:val="22"/>
        </w:rPr>
        <w:t>к решению Думы Котикского</w:t>
      </w:r>
    </w:p>
    <w:p w:rsidR="006F71D0" w:rsidRPr="00F67D4A" w:rsidRDefault="006F71D0" w:rsidP="00EF6FB4">
      <w:pPr>
        <w:tabs>
          <w:tab w:val="left" w:pos="9356"/>
          <w:tab w:val="left" w:pos="9781"/>
          <w:tab w:val="left" w:pos="9922"/>
        </w:tabs>
        <w:jc w:val="right"/>
        <w:rPr>
          <w:rFonts w:ascii="Courier New" w:hAnsi="Courier New" w:cs="Courier New"/>
          <w:sz w:val="22"/>
          <w:szCs w:val="22"/>
        </w:rPr>
      </w:pPr>
      <w:r w:rsidRPr="00F67D4A">
        <w:rPr>
          <w:rFonts w:ascii="Courier New" w:hAnsi="Courier New" w:cs="Courier New"/>
          <w:sz w:val="22"/>
          <w:szCs w:val="22"/>
        </w:rPr>
        <w:t>сельского поселения</w:t>
      </w:r>
    </w:p>
    <w:p w:rsidR="006F71D0" w:rsidRPr="00F67D4A" w:rsidRDefault="006F71D0" w:rsidP="00EF6FB4">
      <w:pPr>
        <w:tabs>
          <w:tab w:val="left" w:pos="9356"/>
          <w:tab w:val="left" w:pos="9781"/>
          <w:tab w:val="left" w:pos="9922"/>
        </w:tabs>
        <w:jc w:val="right"/>
        <w:rPr>
          <w:rFonts w:ascii="Courier New" w:hAnsi="Courier New" w:cs="Courier New"/>
          <w:b/>
          <w:sz w:val="22"/>
          <w:szCs w:val="22"/>
        </w:rPr>
      </w:pPr>
      <w:r w:rsidRPr="00F67D4A">
        <w:rPr>
          <w:rFonts w:ascii="Courier New" w:hAnsi="Courier New" w:cs="Courier New"/>
          <w:sz w:val="22"/>
          <w:szCs w:val="22"/>
        </w:rPr>
        <w:t>от 08</w:t>
      </w:r>
      <w:r>
        <w:rPr>
          <w:rFonts w:ascii="Courier New" w:hAnsi="Courier New" w:cs="Courier New"/>
          <w:sz w:val="22"/>
          <w:szCs w:val="22"/>
        </w:rPr>
        <w:t xml:space="preserve"> </w:t>
      </w:r>
      <w:r w:rsidRPr="00F67D4A">
        <w:rPr>
          <w:rFonts w:ascii="Courier New" w:hAnsi="Courier New" w:cs="Courier New"/>
          <w:sz w:val="22"/>
          <w:szCs w:val="22"/>
        </w:rPr>
        <w:t>ноября 2017г. №7</w:t>
      </w:r>
    </w:p>
    <w:p w:rsidR="006F71D0" w:rsidRPr="00F67D4A" w:rsidRDefault="006F71D0" w:rsidP="00793F1B">
      <w:pPr>
        <w:pStyle w:val="NoSpacing"/>
        <w:ind w:firstLine="709"/>
        <w:jc w:val="right"/>
        <w:rPr>
          <w:rFonts w:ascii="Arial" w:hAnsi="Arial" w:cs="Arial"/>
          <w:sz w:val="24"/>
          <w:szCs w:val="24"/>
        </w:rPr>
      </w:pPr>
    </w:p>
    <w:p w:rsidR="006F71D0" w:rsidRPr="00F67D4A" w:rsidRDefault="006F71D0" w:rsidP="00F67D4A">
      <w:pPr>
        <w:pStyle w:val="NoSpacing"/>
        <w:jc w:val="center"/>
        <w:rPr>
          <w:rFonts w:ascii="Arial" w:hAnsi="Arial" w:cs="Arial"/>
          <w:b/>
          <w:sz w:val="30"/>
          <w:szCs w:val="30"/>
        </w:rPr>
      </w:pPr>
      <w:r w:rsidRPr="00F67D4A">
        <w:rPr>
          <w:rFonts w:ascii="Arial" w:hAnsi="Arial" w:cs="Arial"/>
          <w:b/>
          <w:sz w:val="30"/>
          <w:szCs w:val="30"/>
        </w:rPr>
        <w:t>Информация об итогах исполнения бюджета Котикского муниципального образовании за 9 месяцев 2017 года.</w:t>
      </w:r>
    </w:p>
    <w:p w:rsidR="006F71D0" w:rsidRPr="00F67D4A" w:rsidRDefault="006F71D0" w:rsidP="00F67D4A">
      <w:pPr>
        <w:pStyle w:val="NoSpacing"/>
        <w:ind w:firstLine="709"/>
        <w:jc w:val="both"/>
        <w:rPr>
          <w:rFonts w:ascii="Arial" w:hAnsi="Arial" w:cs="Arial"/>
          <w:sz w:val="24"/>
          <w:szCs w:val="24"/>
        </w:rPr>
      </w:pPr>
    </w:p>
    <w:p w:rsidR="006F71D0" w:rsidRDefault="006F71D0" w:rsidP="00F67D4A">
      <w:pPr>
        <w:pStyle w:val="NoSpacing"/>
        <w:jc w:val="center"/>
        <w:rPr>
          <w:rFonts w:ascii="Arial" w:hAnsi="Arial" w:cs="Arial"/>
          <w:sz w:val="24"/>
          <w:szCs w:val="24"/>
        </w:rPr>
      </w:pPr>
      <w:smartTag w:uri="urn:schemas-microsoft-com:office:smarttags" w:element="place">
        <w:r w:rsidRPr="00F67D4A">
          <w:rPr>
            <w:rFonts w:ascii="Arial" w:hAnsi="Arial" w:cs="Arial"/>
            <w:sz w:val="24"/>
            <w:szCs w:val="24"/>
            <w:lang w:val="en-US"/>
          </w:rPr>
          <w:t>I</w:t>
        </w:r>
        <w:r w:rsidRPr="00F67D4A">
          <w:rPr>
            <w:rFonts w:ascii="Arial" w:hAnsi="Arial" w:cs="Arial"/>
            <w:sz w:val="24"/>
            <w:szCs w:val="24"/>
          </w:rPr>
          <w:t>.</w:t>
        </w:r>
      </w:smartTag>
      <w:r w:rsidRPr="00F67D4A">
        <w:rPr>
          <w:rFonts w:ascii="Arial" w:hAnsi="Arial" w:cs="Arial"/>
          <w:sz w:val="24"/>
          <w:szCs w:val="24"/>
        </w:rPr>
        <w:t xml:space="preserve"> Доходы</w:t>
      </w:r>
    </w:p>
    <w:p w:rsidR="006F71D0" w:rsidRPr="00F67D4A" w:rsidRDefault="006F71D0" w:rsidP="00F67D4A">
      <w:pPr>
        <w:pStyle w:val="NoSpacing"/>
        <w:ind w:firstLine="709"/>
        <w:jc w:val="both"/>
        <w:rPr>
          <w:rFonts w:ascii="Arial" w:hAnsi="Arial" w:cs="Arial"/>
          <w:sz w:val="24"/>
          <w:szCs w:val="24"/>
        </w:rPr>
      </w:pPr>
    </w:p>
    <w:p w:rsidR="006F71D0" w:rsidRPr="00F67D4A" w:rsidRDefault="006F71D0" w:rsidP="00F67D4A">
      <w:pPr>
        <w:ind w:firstLine="709"/>
        <w:jc w:val="both"/>
        <w:rPr>
          <w:rFonts w:ascii="Arial" w:hAnsi="Arial" w:cs="Arial"/>
        </w:rPr>
      </w:pPr>
      <w:r w:rsidRPr="00F67D4A">
        <w:rPr>
          <w:rFonts w:ascii="Arial" w:hAnsi="Arial" w:cs="Arial"/>
        </w:rPr>
        <w:t>Бюджет Котикского муниципального образования по доходам за 9 месяцев 2017 года исполнен в сумме 9103,8 тыс. руб. План доходов на 9 месяцев 2017 года, утверждённый в сумме 8818,1 тыс. руб., выполнен на 103,2%.(</w:t>
      </w:r>
      <w:r w:rsidRPr="00F67D4A">
        <w:rPr>
          <w:rFonts w:ascii="Arial" w:hAnsi="Arial" w:cs="Arial"/>
          <w:color w:val="000000"/>
        </w:rPr>
        <w:t>Приложение №1)</w:t>
      </w:r>
    </w:p>
    <w:p w:rsidR="006F71D0" w:rsidRPr="00F67D4A" w:rsidRDefault="006F71D0" w:rsidP="00F67D4A">
      <w:pPr>
        <w:ind w:firstLine="709"/>
        <w:jc w:val="both"/>
        <w:rPr>
          <w:rFonts w:ascii="Arial" w:hAnsi="Arial" w:cs="Arial"/>
        </w:rPr>
      </w:pPr>
      <w:r w:rsidRPr="00F67D4A">
        <w:rPr>
          <w:rFonts w:ascii="Arial" w:hAnsi="Arial" w:cs="Arial"/>
        </w:rPr>
        <w:t>Бюджет Котикского муниципального образования по собственным доходным источникам за 9 месяцев 2017 года исполнен в сумме 3127,8 тыс. руб. План собственных доходов на 9 месяцев 2017 года, утверждённый в сумме 2842,1 тыс. руб.,</w:t>
      </w:r>
      <w:r>
        <w:rPr>
          <w:rFonts w:ascii="Arial" w:hAnsi="Arial" w:cs="Arial"/>
        </w:rPr>
        <w:t xml:space="preserve"> </w:t>
      </w:r>
      <w:r w:rsidRPr="00F67D4A">
        <w:rPr>
          <w:rFonts w:ascii="Arial" w:hAnsi="Arial" w:cs="Arial"/>
        </w:rPr>
        <w:t>выполнен на 110,1%.</w:t>
      </w:r>
    </w:p>
    <w:p w:rsidR="006F71D0" w:rsidRPr="00F67D4A" w:rsidRDefault="006F71D0" w:rsidP="00F67D4A">
      <w:pPr>
        <w:ind w:firstLine="709"/>
        <w:jc w:val="both"/>
        <w:rPr>
          <w:rFonts w:ascii="Arial" w:hAnsi="Arial" w:cs="Arial"/>
        </w:rPr>
      </w:pPr>
      <w:r w:rsidRPr="00F67D4A">
        <w:rPr>
          <w:rFonts w:ascii="Arial" w:hAnsi="Arial" w:cs="Arial"/>
        </w:rPr>
        <w:t xml:space="preserve">На 9 месяцев 2017 года в бюджете Котикского муниципального образования запланированы следующие источники собственных доходов: </w:t>
      </w:r>
    </w:p>
    <w:p w:rsidR="006F71D0" w:rsidRPr="00F67D4A" w:rsidRDefault="006F71D0" w:rsidP="00F67D4A">
      <w:pPr>
        <w:ind w:firstLine="709"/>
        <w:jc w:val="both"/>
        <w:rPr>
          <w:rFonts w:ascii="Arial" w:hAnsi="Arial" w:cs="Arial"/>
        </w:rPr>
      </w:pP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1786"/>
        <w:gridCol w:w="1766"/>
        <w:gridCol w:w="1913"/>
        <w:gridCol w:w="1574"/>
      </w:tblGrid>
      <w:tr w:rsidR="006F71D0" w:rsidRPr="00F67D4A" w:rsidTr="00F67D4A">
        <w:trPr>
          <w:trHeight w:val="546"/>
        </w:trPr>
        <w:tc>
          <w:tcPr>
            <w:tcW w:w="2467" w:type="dxa"/>
          </w:tcPr>
          <w:p w:rsidR="006F71D0" w:rsidRPr="00F67D4A" w:rsidRDefault="006F71D0" w:rsidP="00EF6FB4">
            <w:pPr>
              <w:jc w:val="both"/>
              <w:rPr>
                <w:rFonts w:ascii="Courier New" w:hAnsi="Courier New" w:cs="Courier New"/>
              </w:rPr>
            </w:pPr>
            <w:r w:rsidRPr="00F67D4A">
              <w:rPr>
                <w:rFonts w:ascii="Courier New" w:hAnsi="Courier New" w:cs="Courier New"/>
                <w:sz w:val="22"/>
                <w:szCs w:val="22"/>
              </w:rPr>
              <w:t>Вид дохода</w:t>
            </w:r>
          </w:p>
        </w:tc>
        <w:tc>
          <w:tcPr>
            <w:tcW w:w="1786" w:type="dxa"/>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 xml:space="preserve">План 9 месяцев </w:t>
            </w:r>
            <w:smartTag w:uri="urn:schemas-microsoft-com:office:smarttags" w:element="metricconverter">
              <w:smartTagPr>
                <w:attr w:name="ProductID" w:val="2017 г"/>
              </w:smartTagPr>
              <w:r w:rsidRPr="00F67D4A">
                <w:rPr>
                  <w:rFonts w:ascii="Courier New" w:hAnsi="Courier New" w:cs="Courier New"/>
                  <w:sz w:val="22"/>
                  <w:szCs w:val="22"/>
                </w:rPr>
                <w:t>2017 г</w:t>
              </w:r>
            </w:smartTag>
          </w:p>
        </w:tc>
        <w:tc>
          <w:tcPr>
            <w:tcW w:w="1766" w:type="dxa"/>
          </w:tcPr>
          <w:p w:rsidR="006F71D0" w:rsidRPr="00F67D4A" w:rsidRDefault="006F71D0" w:rsidP="00EF6FB4">
            <w:pPr>
              <w:jc w:val="both"/>
              <w:rPr>
                <w:rFonts w:ascii="Courier New" w:hAnsi="Courier New" w:cs="Courier New"/>
              </w:rPr>
            </w:pPr>
            <w:r w:rsidRPr="00F67D4A">
              <w:rPr>
                <w:rFonts w:ascii="Courier New" w:hAnsi="Courier New" w:cs="Courier New"/>
                <w:sz w:val="22"/>
                <w:szCs w:val="22"/>
              </w:rPr>
              <w:t>Исполнено</w:t>
            </w:r>
          </w:p>
        </w:tc>
        <w:tc>
          <w:tcPr>
            <w:tcW w:w="1913" w:type="dxa"/>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 выполнения</w:t>
            </w:r>
          </w:p>
        </w:tc>
        <w:tc>
          <w:tcPr>
            <w:tcW w:w="1574" w:type="dxa"/>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Отклонение</w:t>
            </w:r>
          </w:p>
        </w:tc>
      </w:tr>
      <w:tr w:rsidR="006F71D0" w:rsidRPr="00F67D4A" w:rsidTr="00F67D4A">
        <w:trPr>
          <w:trHeight w:val="272"/>
        </w:trPr>
        <w:tc>
          <w:tcPr>
            <w:tcW w:w="2467" w:type="dxa"/>
          </w:tcPr>
          <w:p w:rsidR="006F71D0" w:rsidRPr="00F67D4A" w:rsidRDefault="006F71D0" w:rsidP="00EF6FB4">
            <w:pPr>
              <w:jc w:val="both"/>
              <w:rPr>
                <w:rFonts w:ascii="Courier New" w:hAnsi="Courier New" w:cs="Courier New"/>
              </w:rPr>
            </w:pPr>
            <w:r w:rsidRPr="00F67D4A">
              <w:rPr>
                <w:rFonts w:ascii="Courier New" w:hAnsi="Courier New" w:cs="Courier New"/>
                <w:sz w:val="22"/>
                <w:szCs w:val="22"/>
              </w:rPr>
              <w:t>НДФЛ</w:t>
            </w:r>
          </w:p>
        </w:tc>
        <w:tc>
          <w:tcPr>
            <w:tcW w:w="178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648,2</w:t>
            </w:r>
          </w:p>
        </w:tc>
        <w:tc>
          <w:tcPr>
            <w:tcW w:w="176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933,8</w:t>
            </w:r>
          </w:p>
        </w:tc>
        <w:tc>
          <w:tcPr>
            <w:tcW w:w="1913"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144,1</w:t>
            </w:r>
          </w:p>
        </w:tc>
        <w:tc>
          <w:tcPr>
            <w:tcW w:w="1574"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+285,6</w:t>
            </w:r>
          </w:p>
        </w:tc>
      </w:tr>
      <w:tr w:rsidR="006F71D0" w:rsidRPr="00F67D4A" w:rsidTr="00F67D4A">
        <w:trPr>
          <w:trHeight w:val="561"/>
        </w:trPr>
        <w:tc>
          <w:tcPr>
            <w:tcW w:w="2467" w:type="dxa"/>
          </w:tcPr>
          <w:p w:rsidR="006F71D0" w:rsidRPr="00F67D4A" w:rsidRDefault="006F71D0" w:rsidP="00EF6FB4">
            <w:pPr>
              <w:jc w:val="both"/>
              <w:rPr>
                <w:rFonts w:ascii="Courier New" w:hAnsi="Courier New" w:cs="Courier New"/>
              </w:rPr>
            </w:pPr>
            <w:r w:rsidRPr="00F67D4A">
              <w:rPr>
                <w:rFonts w:ascii="Courier New" w:hAnsi="Courier New" w:cs="Courier New"/>
                <w:sz w:val="22"/>
                <w:szCs w:val="22"/>
              </w:rPr>
              <w:t>Доходы от уплаты акцизов</w:t>
            </w:r>
          </w:p>
        </w:tc>
        <w:tc>
          <w:tcPr>
            <w:tcW w:w="178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2030,4</w:t>
            </w:r>
          </w:p>
        </w:tc>
        <w:tc>
          <w:tcPr>
            <w:tcW w:w="176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2030,5</w:t>
            </w:r>
          </w:p>
        </w:tc>
        <w:tc>
          <w:tcPr>
            <w:tcW w:w="1913"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100,0</w:t>
            </w:r>
          </w:p>
        </w:tc>
        <w:tc>
          <w:tcPr>
            <w:tcW w:w="1574"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+0,1</w:t>
            </w:r>
          </w:p>
        </w:tc>
      </w:tr>
      <w:tr w:rsidR="006F71D0" w:rsidRPr="00F67D4A" w:rsidTr="00F67D4A">
        <w:trPr>
          <w:trHeight w:val="546"/>
        </w:trPr>
        <w:tc>
          <w:tcPr>
            <w:tcW w:w="2467" w:type="dxa"/>
          </w:tcPr>
          <w:p w:rsidR="006F71D0" w:rsidRPr="00F67D4A" w:rsidRDefault="006F71D0" w:rsidP="00EF6FB4">
            <w:pPr>
              <w:jc w:val="both"/>
              <w:rPr>
                <w:rFonts w:ascii="Courier New" w:hAnsi="Courier New" w:cs="Courier New"/>
              </w:rPr>
            </w:pPr>
            <w:r w:rsidRPr="00F67D4A">
              <w:rPr>
                <w:rFonts w:ascii="Courier New" w:hAnsi="Courier New" w:cs="Courier New"/>
                <w:sz w:val="22"/>
                <w:szCs w:val="22"/>
              </w:rPr>
              <w:t>Налог на имущество физических лиц</w:t>
            </w:r>
          </w:p>
        </w:tc>
        <w:tc>
          <w:tcPr>
            <w:tcW w:w="178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-21,5</w:t>
            </w:r>
          </w:p>
        </w:tc>
        <w:tc>
          <w:tcPr>
            <w:tcW w:w="176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-21,5</w:t>
            </w:r>
          </w:p>
        </w:tc>
        <w:tc>
          <w:tcPr>
            <w:tcW w:w="1913"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100,2</w:t>
            </w:r>
          </w:p>
        </w:tc>
        <w:tc>
          <w:tcPr>
            <w:tcW w:w="1574" w:type="dxa"/>
            <w:vAlign w:val="center"/>
          </w:tcPr>
          <w:p w:rsidR="006F71D0" w:rsidRPr="00F67D4A" w:rsidRDefault="006F71D0" w:rsidP="00EF6FB4">
            <w:pPr>
              <w:jc w:val="center"/>
              <w:rPr>
                <w:rFonts w:ascii="Courier New" w:hAnsi="Courier New" w:cs="Courier New"/>
              </w:rPr>
            </w:pPr>
          </w:p>
        </w:tc>
      </w:tr>
      <w:tr w:rsidR="006F71D0" w:rsidRPr="00F67D4A" w:rsidTr="00F67D4A">
        <w:trPr>
          <w:trHeight w:val="272"/>
        </w:trPr>
        <w:tc>
          <w:tcPr>
            <w:tcW w:w="2467" w:type="dxa"/>
          </w:tcPr>
          <w:p w:rsidR="006F71D0" w:rsidRPr="00F67D4A" w:rsidRDefault="006F71D0" w:rsidP="00EF6FB4">
            <w:pPr>
              <w:jc w:val="both"/>
              <w:rPr>
                <w:rFonts w:ascii="Courier New" w:hAnsi="Courier New" w:cs="Courier New"/>
              </w:rPr>
            </w:pPr>
            <w:r w:rsidRPr="00F67D4A">
              <w:rPr>
                <w:rFonts w:ascii="Courier New" w:hAnsi="Courier New" w:cs="Courier New"/>
                <w:sz w:val="22"/>
                <w:szCs w:val="22"/>
              </w:rPr>
              <w:t>Земельный налог</w:t>
            </w:r>
          </w:p>
        </w:tc>
        <w:tc>
          <w:tcPr>
            <w:tcW w:w="178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160,2</w:t>
            </w:r>
          </w:p>
        </w:tc>
        <w:tc>
          <w:tcPr>
            <w:tcW w:w="176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160,2</w:t>
            </w:r>
          </w:p>
        </w:tc>
        <w:tc>
          <w:tcPr>
            <w:tcW w:w="1913"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100,0</w:t>
            </w:r>
          </w:p>
        </w:tc>
        <w:tc>
          <w:tcPr>
            <w:tcW w:w="1574" w:type="dxa"/>
            <w:vAlign w:val="center"/>
          </w:tcPr>
          <w:p w:rsidR="006F71D0" w:rsidRPr="00F67D4A" w:rsidRDefault="006F71D0" w:rsidP="00EF6FB4">
            <w:pPr>
              <w:jc w:val="center"/>
              <w:rPr>
                <w:rFonts w:ascii="Courier New" w:hAnsi="Courier New" w:cs="Courier New"/>
              </w:rPr>
            </w:pPr>
          </w:p>
        </w:tc>
      </w:tr>
      <w:tr w:rsidR="006F71D0" w:rsidRPr="00F67D4A" w:rsidTr="00F67D4A">
        <w:trPr>
          <w:trHeight w:val="272"/>
        </w:trPr>
        <w:tc>
          <w:tcPr>
            <w:tcW w:w="2467" w:type="dxa"/>
          </w:tcPr>
          <w:p w:rsidR="006F71D0" w:rsidRPr="00F67D4A" w:rsidRDefault="006F71D0" w:rsidP="00EF6FB4">
            <w:pPr>
              <w:jc w:val="both"/>
              <w:rPr>
                <w:rFonts w:ascii="Courier New" w:hAnsi="Courier New" w:cs="Courier New"/>
              </w:rPr>
            </w:pPr>
            <w:r w:rsidRPr="00F67D4A">
              <w:rPr>
                <w:rFonts w:ascii="Courier New" w:hAnsi="Courier New" w:cs="Courier New"/>
                <w:sz w:val="22"/>
                <w:szCs w:val="22"/>
              </w:rPr>
              <w:t>Госпошлина</w:t>
            </w:r>
          </w:p>
        </w:tc>
        <w:tc>
          <w:tcPr>
            <w:tcW w:w="178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5,5</w:t>
            </w:r>
          </w:p>
        </w:tc>
        <w:tc>
          <w:tcPr>
            <w:tcW w:w="176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5,5</w:t>
            </w:r>
          </w:p>
        </w:tc>
        <w:tc>
          <w:tcPr>
            <w:tcW w:w="1913"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100,0</w:t>
            </w:r>
          </w:p>
        </w:tc>
        <w:tc>
          <w:tcPr>
            <w:tcW w:w="1574" w:type="dxa"/>
            <w:vAlign w:val="center"/>
          </w:tcPr>
          <w:p w:rsidR="006F71D0" w:rsidRPr="00F67D4A" w:rsidRDefault="006F71D0" w:rsidP="00EF6FB4">
            <w:pPr>
              <w:jc w:val="center"/>
              <w:rPr>
                <w:rFonts w:ascii="Courier New" w:hAnsi="Courier New" w:cs="Courier New"/>
              </w:rPr>
            </w:pPr>
          </w:p>
        </w:tc>
      </w:tr>
      <w:tr w:rsidR="006F71D0" w:rsidRPr="00F67D4A" w:rsidTr="00F67D4A">
        <w:trPr>
          <w:trHeight w:val="833"/>
        </w:trPr>
        <w:tc>
          <w:tcPr>
            <w:tcW w:w="2467" w:type="dxa"/>
          </w:tcPr>
          <w:p w:rsidR="006F71D0" w:rsidRPr="00F67D4A" w:rsidRDefault="006F71D0" w:rsidP="00EF6FB4">
            <w:pPr>
              <w:rPr>
                <w:rFonts w:ascii="Courier New" w:hAnsi="Courier New" w:cs="Courier New"/>
              </w:rPr>
            </w:pPr>
            <w:r w:rsidRPr="00F67D4A">
              <w:rPr>
                <w:rFonts w:ascii="Courier New" w:hAnsi="Courier New" w:cs="Courier New"/>
                <w:sz w:val="22"/>
                <w:szCs w:val="22"/>
              </w:rPr>
              <w:t>Прочие доходы от оказания платных услуг (работ)</w:t>
            </w:r>
          </w:p>
        </w:tc>
        <w:tc>
          <w:tcPr>
            <w:tcW w:w="178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17,4</w:t>
            </w:r>
          </w:p>
        </w:tc>
        <w:tc>
          <w:tcPr>
            <w:tcW w:w="176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17,4</w:t>
            </w:r>
          </w:p>
        </w:tc>
        <w:tc>
          <w:tcPr>
            <w:tcW w:w="1913"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100,0</w:t>
            </w:r>
          </w:p>
        </w:tc>
        <w:tc>
          <w:tcPr>
            <w:tcW w:w="1574" w:type="dxa"/>
            <w:vAlign w:val="center"/>
          </w:tcPr>
          <w:p w:rsidR="006F71D0" w:rsidRPr="00F67D4A" w:rsidRDefault="006F71D0" w:rsidP="00EF6FB4">
            <w:pPr>
              <w:jc w:val="center"/>
              <w:rPr>
                <w:rFonts w:ascii="Courier New" w:hAnsi="Courier New" w:cs="Courier New"/>
              </w:rPr>
            </w:pPr>
          </w:p>
        </w:tc>
      </w:tr>
      <w:tr w:rsidR="006F71D0" w:rsidRPr="00F67D4A" w:rsidTr="00F67D4A">
        <w:trPr>
          <w:trHeight w:val="519"/>
        </w:trPr>
        <w:tc>
          <w:tcPr>
            <w:tcW w:w="2467" w:type="dxa"/>
          </w:tcPr>
          <w:p w:rsidR="006F71D0" w:rsidRPr="00F67D4A" w:rsidRDefault="006F71D0" w:rsidP="00EF6FB4">
            <w:pPr>
              <w:rPr>
                <w:rFonts w:ascii="Courier New" w:hAnsi="Courier New" w:cs="Courier New"/>
              </w:rPr>
            </w:pPr>
            <w:r w:rsidRPr="00F67D4A">
              <w:rPr>
                <w:rFonts w:ascii="Courier New" w:hAnsi="Courier New" w:cs="Courier New"/>
                <w:sz w:val="22"/>
                <w:szCs w:val="22"/>
              </w:rPr>
              <w:t xml:space="preserve">Прочие доходы от компенсации затрат </w:t>
            </w:r>
          </w:p>
        </w:tc>
        <w:tc>
          <w:tcPr>
            <w:tcW w:w="178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1,9</w:t>
            </w:r>
          </w:p>
        </w:tc>
        <w:tc>
          <w:tcPr>
            <w:tcW w:w="176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1,9</w:t>
            </w:r>
          </w:p>
        </w:tc>
        <w:tc>
          <w:tcPr>
            <w:tcW w:w="1913"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100,2</w:t>
            </w:r>
          </w:p>
        </w:tc>
        <w:tc>
          <w:tcPr>
            <w:tcW w:w="1574" w:type="dxa"/>
            <w:vAlign w:val="center"/>
          </w:tcPr>
          <w:p w:rsidR="006F71D0" w:rsidRPr="00F67D4A" w:rsidRDefault="006F71D0" w:rsidP="00EF6FB4">
            <w:pPr>
              <w:jc w:val="center"/>
              <w:rPr>
                <w:rFonts w:ascii="Courier New" w:hAnsi="Courier New" w:cs="Courier New"/>
              </w:rPr>
            </w:pPr>
          </w:p>
        </w:tc>
      </w:tr>
      <w:tr w:rsidR="006F71D0" w:rsidRPr="00F67D4A" w:rsidTr="00F67D4A">
        <w:trPr>
          <w:trHeight w:val="287"/>
        </w:trPr>
        <w:tc>
          <w:tcPr>
            <w:tcW w:w="2467" w:type="dxa"/>
          </w:tcPr>
          <w:p w:rsidR="006F71D0" w:rsidRPr="00F67D4A" w:rsidRDefault="006F71D0" w:rsidP="00EF6FB4">
            <w:pPr>
              <w:rPr>
                <w:rFonts w:ascii="Courier New" w:hAnsi="Courier New" w:cs="Courier New"/>
              </w:rPr>
            </w:pPr>
            <w:r w:rsidRPr="00F67D4A">
              <w:rPr>
                <w:rFonts w:ascii="Courier New" w:hAnsi="Courier New" w:cs="Courier New"/>
                <w:sz w:val="22"/>
                <w:szCs w:val="22"/>
              </w:rPr>
              <w:t>итого</w:t>
            </w:r>
          </w:p>
        </w:tc>
        <w:tc>
          <w:tcPr>
            <w:tcW w:w="178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2842,1</w:t>
            </w:r>
          </w:p>
        </w:tc>
        <w:tc>
          <w:tcPr>
            <w:tcW w:w="1766"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3127,8</w:t>
            </w:r>
          </w:p>
        </w:tc>
        <w:tc>
          <w:tcPr>
            <w:tcW w:w="1913"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110,1</w:t>
            </w:r>
          </w:p>
        </w:tc>
        <w:tc>
          <w:tcPr>
            <w:tcW w:w="1574" w:type="dxa"/>
            <w:vAlign w:val="center"/>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+285,7</w:t>
            </w:r>
          </w:p>
        </w:tc>
      </w:tr>
    </w:tbl>
    <w:p w:rsidR="006F71D0" w:rsidRDefault="006F71D0" w:rsidP="00F67D4A">
      <w:pPr>
        <w:ind w:firstLine="709"/>
        <w:jc w:val="both"/>
        <w:rPr>
          <w:rFonts w:ascii="Arial" w:hAnsi="Arial" w:cs="Arial"/>
        </w:rPr>
      </w:pPr>
    </w:p>
    <w:p w:rsidR="006F71D0" w:rsidRPr="00F67D4A" w:rsidRDefault="006F71D0" w:rsidP="00F67D4A">
      <w:pPr>
        <w:ind w:firstLine="709"/>
        <w:jc w:val="both"/>
        <w:rPr>
          <w:rFonts w:ascii="Arial" w:hAnsi="Arial" w:cs="Arial"/>
        </w:rPr>
      </w:pPr>
      <w:r w:rsidRPr="00F67D4A">
        <w:rPr>
          <w:rFonts w:ascii="Arial" w:hAnsi="Arial" w:cs="Arial"/>
        </w:rPr>
        <w:t>Основным доходным источником бюджета Котикского муниципального образования за 9 месяцев 2017 года являются доходы от уплаты акцизов.</w:t>
      </w:r>
    </w:p>
    <w:p w:rsidR="006F71D0" w:rsidRPr="00F67D4A" w:rsidRDefault="006F71D0" w:rsidP="00F67D4A">
      <w:pPr>
        <w:ind w:firstLine="709"/>
        <w:jc w:val="both"/>
        <w:rPr>
          <w:rFonts w:ascii="Arial" w:hAnsi="Arial" w:cs="Arial"/>
        </w:rPr>
      </w:pPr>
      <w:r w:rsidRPr="00F67D4A">
        <w:rPr>
          <w:rFonts w:ascii="Arial" w:hAnsi="Arial" w:cs="Arial"/>
        </w:rPr>
        <w:t>Удельный вес поступления доходов от уплаты акцизов в общем поступлении собственных доходов</w:t>
      </w:r>
      <w:r>
        <w:rPr>
          <w:rFonts w:ascii="Arial" w:hAnsi="Arial" w:cs="Arial"/>
        </w:rPr>
        <w:t xml:space="preserve"> </w:t>
      </w:r>
      <w:r w:rsidRPr="00F67D4A">
        <w:rPr>
          <w:rFonts w:ascii="Arial" w:hAnsi="Arial" w:cs="Arial"/>
        </w:rPr>
        <w:t>составляет 64,9%.</w:t>
      </w:r>
    </w:p>
    <w:p w:rsidR="006F71D0" w:rsidRPr="00F67D4A" w:rsidRDefault="006F71D0" w:rsidP="00F67D4A">
      <w:pPr>
        <w:ind w:firstLine="709"/>
        <w:jc w:val="both"/>
        <w:rPr>
          <w:rFonts w:ascii="Arial" w:hAnsi="Arial" w:cs="Arial"/>
        </w:rPr>
      </w:pPr>
      <w:r w:rsidRPr="00F67D4A">
        <w:rPr>
          <w:rFonts w:ascii="Arial" w:hAnsi="Arial" w:cs="Arial"/>
        </w:rPr>
        <w:t>Недоимка по платежам в бюджет Котикского муниципального образования составляет:</w:t>
      </w:r>
    </w:p>
    <w:p w:rsidR="006F71D0" w:rsidRPr="00F67D4A" w:rsidRDefault="006F71D0" w:rsidP="00F67D4A">
      <w:pPr>
        <w:ind w:firstLine="709"/>
        <w:jc w:val="both"/>
        <w:rPr>
          <w:rFonts w:ascii="Arial" w:hAnsi="Arial" w:cs="Arial"/>
          <w:i/>
          <w:u w:val="single"/>
        </w:rPr>
      </w:pPr>
    </w:p>
    <w:tbl>
      <w:tblPr>
        <w:tblW w:w="9513" w:type="dxa"/>
        <w:tblInd w:w="93" w:type="dxa"/>
        <w:tblLook w:val="0000"/>
      </w:tblPr>
      <w:tblGrid>
        <w:gridCol w:w="3843"/>
        <w:gridCol w:w="2126"/>
        <w:gridCol w:w="2268"/>
        <w:gridCol w:w="1276"/>
      </w:tblGrid>
      <w:tr w:rsidR="006F71D0" w:rsidRPr="00F67D4A" w:rsidTr="00F67D4A">
        <w:trPr>
          <w:trHeight w:val="261"/>
        </w:trPr>
        <w:tc>
          <w:tcPr>
            <w:tcW w:w="3843" w:type="dxa"/>
            <w:tcBorders>
              <w:top w:val="single" w:sz="4" w:space="0" w:color="auto"/>
              <w:left w:val="single" w:sz="4" w:space="0" w:color="auto"/>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bCs/>
              </w:rPr>
            </w:pPr>
            <w:r w:rsidRPr="00F67D4A">
              <w:rPr>
                <w:rFonts w:ascii="Courier New" w:hAnsi="Courier New" w:cs="Courier New"/>
                <w:bCs/>
                <w:sz w:val="22"/>
                <w:szCs w:val="22"/>
              </w:rPr>
              <w:t>Наименование</w:t>
            </w:r>
          </w:p>
        </w:tc>
        <w:tc>
          <w:tcPr>
            <w:tcW w:w="2126" w:type="dxa"/>
            <w:tcBorders>
              <w:top w:val="single" w:sz="4" w:space="0" w:color="auto"/>
              <w:left w:val="nil"/>
              <w:bottom w:val="single" w:sz="4" w:space="0" w:color="auto"/>
              <w:right w:val="single" w:sz="4" w:space="0" w:color="auto"/>
            </w:tcBorders>
            <w:noWrap/>
            <w:vAlign w:val="bottom"/>
          </w:tcPr>
          <w:p w:rsidR="006F71D0" w:rsidRPr="00F67D4A" w:rsidRDefault="006F71D0" w:rsidP="00F67D4A">
            <w:pPr>
              <w:jc w:val="center"/>
              <w:rPr>
                <w:rFonts w:ascii="Courier New" w:hAnsi="Courier New" w:cs="Courier New"/>
                <w:bCs/>
              </w:rPr>
            </w:pPr>
            <w:r w:rsidRPr="00F67D4A">
              <w:rPr>
                <w:rFonts w:ascii="Courier New" w:hAnsi="Courier New" w:cs="Courier New"/>
                <w:bCs/>
                <w:sz w:val="22"/>
                <w:szCs w:val="22"/>
              </w:rPr>
              <w:t>на 01.10.2016г.</w:t>
            </w:r>
          </w:p>
        </w:tc>
        <w:tc>
          <w:tcPr>
            <w:tcW w:w="2268" w:type="dxa"/>
            <w:tcBorders>
              <w:top w:val="single" w:sz="4" w:space="0" w:color="auto"/>
              <w:left w:val="nil"/>
              <w:bottom w:val="single" w:sz="4" w:space="0" w:color="auto"/>
              <w:right w:val="single" w:sz="4" w:space="0" w:color="auto"/>
            </w:tcBorders>
            <w:noWrap/>
            <w:vAlign w:val="bottom"/>
          </w:tcPr>
          <w:p w:rsidR="006F71D0" w:rsidRPr="00F67D4A" w:rsidRDefault="006F71D0" w:rsidP="00F67D4A">
            <w:pPr>
              <w:jc w:val="center"/>
              <w:rPr>
                <w:rFonts w:ascii="Courier New" w:hAnsi="Courier New" w:cs="Courier New"/>
                <w:bCs/>
              </w:rPr>
            </w:pPr>
            <w:r w:rsidRPr="00F67D4A">
              <w:rPr>
                <w:rFonts w:ascii="Courier New" w:hAnsi="Courier New" w:cs="Courier New"/>
                <w:bCs/>
                <w:sz w:val="22"/>
                <w:szCs w:val="22"/>
              </w:rPr>
              <w:t>на 01.10.2017г.</w:t>
            </w:r>
          </w:p>
        </w:tc>
        <w:tc>
          <w:tcPr>
            <w:tcW w:w="1276" w:type="dxa"/>
            <w:tcBorders>
              <w:top w:val="single" w:sz="4" w:space="0" w:color="auto"/>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bCs/>
              </w:rPr>
            </w:pPr>
            <w:r w:rsidRPr="00F67D4A">
              <w:rPr>
                <w:rFonts w:ascii="Courier New" w:hAnsi="Courier New" w:cs="Courier New"/>
                <w:bCs/>
                <w:sz w:val="22"/>
                <w:szCs w:val="22"/>
              </w:rPr>
              <w:t>откл.</w:t>
            </w:r>
          </w:p>
        </w:tc>
      </w:tr>
      <w:tr w:rsidR="006F71D0" w:rsidRPr="00F67D4A" w:rsidTr="00F67D4A">
        <w:trPr>
          <w:trHeight w:val="261"/>
        </w:trPr>
        <w:tc>
          <w:tcPr>
            <w:tcW w:w="3843" w:type="dxa"/>
            <w:tcBorders>
              <w:top w:val="single" w:sz="4" w:space="0" w:color="auto"/>
              <w:left w:val="single" w:sz="4" w:space="0" w:color="auto"/>
              <w:bottom w:val="single" w:sz="4" w:space="0" w:color="auto"/>
              <w:right w:val="single" w:sz="4" w:space="0" w:color="auto"/>
            </w:tcBorders>
            <w:noWrap/>
            <w:vAlign w:val="bottom"/>
          </w:tcPr>
          <w:p w:rsidR="006F71D0" w:rsidRPr="00F67D4A" w:rsidRDefault="006F71D0" w:rsidP="00EF6FB4">
            <w:pPr>
              <w:rPr>
                <w:rFonts w:ascii="Courier New" w:hAnsi="Courier New" w:cs="Courier New"/>
                <w:bCs/>
              </w:rPr>
            </w:pPr>
            <w:r w:rsidRPr="00F67D4A">
              <w:rPr>
                <w:rFonts w:ascii="Courier New" w:hAnsi="Courier New" w:cs="Courier New"/>
                <w:bCs/>
                <w:sz w:val="22"/>
                <w:szCs w:val="22"/>
              </w:rPr>
              <w:t>НДФЛ</w:t>
            </w:r>
          </w:p>
        </w:tc>
        <w:tc>
          <w:tcPr>
            <w:tcW w:w="2126" w:type="dxa"/>
            <w:tcBorders>
              <w:top w:val="single" w:sz="4" w:space="0" w:color="auto"/>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bCs/>
              </w:rPr>
            </w:pPr>
            <w:r w:rsidRPr="00F67D4A">
              <w:rPr>
                <w:rFonts w:ascii="Courier New" w:hAnsi="Courier New" w:cs="Courier New"/>
                <w:bCs/>
                <w:sz w:val="22"/>
                <w:szCs w:val="22"/>
              </w:rPr>
              <w:t>5,1</w:t>
            </w:r>
          </w:p>
        </w:tc>
        <w:tc>
          <w:tcPr>
            <w:tcW w:w="2268" w:type="dxa"/>
            <w:tcBorders>
              <w:top w:val="single" w:sz="4" w:space="0" w:color="auto"/>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bCs/>
              </w:rPr>
            </w:pPr>
            <w:r w:rsidRPr="00F67D4A">
              <w:rPr>
                <w:rFonts w:ascii="Courier New" w:hAnsi="Courier New" w:cs="Courier New"/>
                <w:bCs/>
                <w:sz w:val="22"/>
                <w:szCs w:val="22"/>
              </w:rPr>
              <w:t>18,4</w:t>
            </w:r>
          </w:p>
        </w:tc>
        <w:tc>
          <w:tcPr>
            <w:tcW w:w="1276" w:type="dxa"/>
            <w:tcBorders>
              <w:top w:val="single" w:sz="4" w:space="0" w:color="auto"/>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bCs/>
              </w:rPr>
            </w:pPr>
            <w:r w:rsidRPr="00F67D4A">
              <w:rPr>
                <w:rFonts w:ascii="Courier New" w:hAnsi="Courier New" w:cs="Courier New"/>
                <w:bCs/>
                <w:sz w:val="22"/>
                <w:szCs w:val="22"/>
              </w:rPr>
              <w:t>+13,3</w:t>
            </w:r>
          </w:p>
        </w:tc>
      </w:tr>
      <w:tr w:rsidR="006F71D0" w:rsidRPr="00F67D4A" w:rsidTr="00F67D4A">
        <w:trPr>
          <w:trHeight w:val="261"/>
        </w:trPr>
        <w:tc>
          <w:tcPr>
            <w:tcW w:w="3843" w:type="dxa"/>
            <w:tcBorders>
              <w:top w:val="nil"/>
              <w:left w:val="single" w:sz="4" w:space="0" w:color="auto"/>
              <w:bottom w:val="single" w:sz="4" w:space="0" w:color="auto"/>
              <w:right w:val="single" w:sz="4" w:space="0" w:color="auto"/>
            </w:tcBorders>
            <w:noWrap/>
            <w:vAlign w:val="bottom"/>
          </w:tcPr>
          <w:p w:rsidR="006F71D0" w:rsidRPr="00F67D4A" w:rsidRDefault="006F71D0" w:rsidP="00EF6FB4">
            <w:pPr>
              <w:rPr>
                <w:rFonts w:ascii="Courier New" w:hAnsi="Courier New" w:cs="Courier New"/>
              </w:rPr>
            </w:pPr>
            <w:r w:rsidRPr="00F67D4A">
              <w:rPr>
                <w:rFonts w:ascii="Courier New" w:hAnsi="Courier New" w:cs="Courier New"/>
                <w:sz w:val="22"/>
                <w:szCs w:val="22"/>
              </w:rPr>
              <w:t>Налог на имущество физ. лиц</w:t>
            </w:r>
          </w:p>
        </w:tc>
        <w:tc>
          <w:tcPr>
            <w:tcW w:w="2126"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76,6</w:t>
            </w:r>
          </w:p>
        </w:tc>
        <w:tc>
          <w:tcPr>
            <w:tcW w:w="2268"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102,7</w:t>
            </w:r>
          </w:p>
        </w:tc>
        <w:tc>
          <w:tcPr>
            <w:tcW w:w="1276"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+26,1</w:t>
            </w:r>
          </w:p>
        </w:tc>
      </w:tr>
      <w:tr w:rsidR="006F71D0" w:rsidRPr="00F67D4A" w:rsidTr="00F67D4A">
        <w:trPr>
          <w:trHeight w:val="261"/>
        </w:trPr>
        <w:tc>
          <w:tcPr>
            <w:tcW w:w="3843" w:type="dxa"/>
            <w:tcBorders>
              <w:top w:val="nil"/>
              <w:left w:val="single" w:sz="4" w:space="0" w:color="auto"/>
              <w:bottom w:val="single" w:sz="4" w:space="0" w:color="auto"/>
              <w:right w:val="single" w:sz="4" w:space="0" w:color="auto"/>
            </w:tcBorders>
            <w:noWrap/>
            <w:vAlign w:val="bottom"/>
          </w:tcPr>
          <w:p w:rsidR="006F71D0" w:rsidRPr="00F67D4A" w:rsidRDefault="006F71D0" w:rsidP="00EF6FB4">
            <w:pPr>
              <w:rPr>
                <w:rFonts w:ascii="Courier New" w:hAnsi="Courier New" w:cs="Courier New"/>
              </w:rPr>
            </w:pPr>
            <w:r w:rsidRPr="00F67D4A">
              <w:rPr>
                <w:rFonts w:ascii="Courier New" w:hAnsi="Courier New" w:cs="Courier New"/>
                <w:sz w:val="22"/>
                <w:szCs w:val="22"/>
              </w:rPr>
              <w:t>Земельный налог с организаций</w:t>
            </w:r>
          </w:p>
        </w:tc>
        <w:tc>
          <w:tcPr>
            <w:tcW w:w="2126"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0</w:t>
            </w:r>
          </w:p>
        </w:tc>
        <w:tc>
          <w:tcPr>
            <w:tcW w:w="2268"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0,3</w:t>
            </w:r>
          </w:p>
        </w:tc>
        <w:tc>
          <w:tcPr>
            <w:tcW w:w="1276"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+0,3</w:t>
            </w:r>
          </w:p>
        </w:tc>
      </w:tr>
      <w:tr w:rsidR="006F71D0" w:rsidRPr="00F67D4A" w:rsidTr="00F67D4A">
        <w:trPr>
          <w:trHeight w:val="261"/>
        </w:trPr>
        <w:tc>
          <w:tcPr>
            <w:tcW w:w="3843" w:type="dxa"/>
            <w:tcBorders>
              <w:top w:val="nil"/>
              <w:left w:val="single" w:sz="4" w:space="0" w:color="auto"/>
              <w:bottom w:val="single" w:sz="4" w:space="0" w:color="auto"/>
              <w:right w:val="single" w:sz="4" w:space="0" w:color="auto"/>
            </w:tcBorders>
            <w:noWrap/>
            <w:vAlign w:val="bottom"/>
          </w:tcPr>
          <w:p w:rsidR="006F71D0" w:rsidRPr="00F67D4A" w:rsidRDefault="006F71D0" w:rsidP="00EF6FB4">
            <w:pPr>
              <w:rPr>
                <w:rFonts w:ascii="Courier New" w:hAnsi="Courier New" w:cs="Courier New"/>
              </w:rPr>
            </w:pPr>
            <w:r w:rsidRPr="00F67D4A">
              <w:rPr>
                <w:rFonts w:ascii="Courier New" w:hAnsi="Courier New" w:cs="Courier New"/>
                <w:sz w:val="22"/>
                <w:szCs w:val="22"/>
              </w:rPr>
              <w:t>Земельный налог с физ. лиц</w:t>
            </w:r>
          </w:p>
        </w:tc>
        <w:tc>
          <w:tcPr>
            <w:tcW w:w="2126"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57,6</w:t>
            </w:r>
          </w:p>
        </w:tc>
        <w:tc>
          <w:tcPr>
            <w:tcW w:w="2268"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62,5</w:t>
            </w:r>
          </w:p>
        </w:tc>
        <w:tc>
          <w:tcPr>
            <w:tcW w:w="1276"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+4,9</w:t>
            </w:r>
          </w:p>
        </w:tc>
      </w:tr>
      <w:tr w:rsidR="006F71D0" w:rsidRPr="00F67D4A" w:rsidTr="00F67D4A">
        <w:trPr>
          <w:trHeight w:val="261"/>
        </w:trPr>
        <w:tc>
          <w:tcPr>
            <w:tcW w:w="3843" w:type="dxa"/>
            <w:tcBorders>
              <w:top w:val="nil"/>
              <w:left w:val="single" w:sz="4" w:space="0" w:color="auto"/>
              <w:bottom w:val="single" w:sz="4" w:space="0" w:color="auto"/>
              <w:right w:val="single" w:sz="4" w:space="0" w:color="auto"/>
            </w:tcBorders>
            <w:noWrap/>
            <w:vAlign w:val="bottom"/>
          </w:tcPr>
          <w:p w:rsidR="006F71D0" w:rsidRPr="00F67D4A" w:rsidRDefault="006F71D0" w:rsidP="00EF6FB4">
            <w:pPr>
              <w:rPr>
                <w:rFonts w:ascii="Courier New" w:hAnsi="Courier New" w:cs="Courier New"/>
              </w:rPr>
            </w:pPr>
            <w:r w:rsidRPr="00F67D4A">
              <w:rPr>
                <w:rFonts w:ascii="Courier New" w:hAnsi="Courier New" w:cs="Courier New"/>
                <w:sz w:val="22"/>
                <w:szCs w:val="22"/>
              </w:rPr>
              <w:t>итого</w:t>
            </w:r>
          </w:p>
        </w:tc>
        <w:tc>
          <w:tcPr>
            <w:tcW w:w="2126"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139,3</w:t>
            </w:r>
          </w:p>
        </w:tc>
        <w:tc>
          <w:tcPr>
            <w:tcW w:w="2268"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183,9</w:t>
            </w:r>
          </w:p>
        </w:tc>
        <w:tc>
          <w:tcPr>
            <w:tcW w:w="1276" w:type="dxa"/>
            <w:tcBorders>
              <w:top w:val="nil"/>
              <w:left w:val="nil"/>
              <w:bottom w:val="single" w:sz="4" w:space="0" w:color="auto"/>
              <w:right w:val="single" w:sz="4" w:space="0" w:color="auto"/>
            </w:tcBorders>
            <w:noWrap/>
            <w:vAlign w:val="bottom"/>
          </w:tcPr>
          <w:p w:rsidR="006F71D0" w:rsidRPr="00F67D4A" w:rsidRDefault="006F71D0" w:rsidP="00EF6FB4">
            <w:pPr>
              <w:jc w:val="center"/>
              <w:rPr>
                <w:rFonts w:ascii="Courier New" w:hAnsi="Courier New" w:cs="Courier New"/>
              </w:rPr>
            </w:pPr>
            <w:r w:rsidRPr="00F67D4A">
              <w:rPr>
                <w:rFonts w:ascii="Courier New" w:hAnsi="Courier New" w:cs="Courier New"/>
                <w:sz w:val="22"/>
                <w:szCs w:val="22"/>
              </w:rPr>
              <w:t>+44,6</w:t>
            </w:r>
          </w:p>
        </w:tc>
      </w:tr>
    </w:tbl>
    <w:p w:rsidR="006F71D0" w:rsidRPr="00F67D4A" w:rsidRDefault="006F71D0" w:rsidP="00F67D4A">
      <w:pPr>
        <w:tabs>
          <w:tab w:val="left" w:pos="709"/>
        </w:tabs>
        <w:ind w:firstLine="709"/>
        <w:jc w:val="both"/>
        <w:rPr>
          <w:rFonts w:ascii="Arial" w:hAnsi="Arial" w:cs="Arial"/>
        </w:rPr>
      </w:pPr>
    </w:p>
    <w:p w:rsidR="006F71D0" w:rsidRPr="00F67D4A" w:rsidRDefault="006F71D0" w:rsidP="00F67D4A">
      <w:pPr>
        <w:ind w:firstLine="709"/>
        <w:jc w:val="both"/>
        <w:rPr>
          <w:rFonts w:ascii="Arial" w:hAnsi="Arial" w:cs="Arial"/>
        </w:rPr>
      </w:pPr>
      <w:r w:rsidRPr="00F67D4A">
        <w:rPr>
          <w:rFonts w:ascii="Arial" w:hAnsi="Arial" w:cs="Arial"/>
        </w:rPr>
        <w:t xml:space="preserve">Недоимка по платежам в бюджет Котикского муниципального образования по состоянию на 01.10.2017г. по сравнению с данными на 01.10.2016г. увеличилась на 44,6 тыс. руб., в том числе: </w:t>
      </w:r>
    </w:p>
    <w:p w:rsidR="006F71D0" w:rsidRPr="00F67D4A" w:rsidRDefault="006F71D0" w:rsidP="00F67D4A">
      <w:pPr>
        <w:ind w:firstLine="709"/>
        <w:jc w:val="both"/>
        <w:rPr>
          <w:rFonts w:ascii="Arial" w:hAnsi="Arial" w:cs="Arial"/>
        </w:rPr>
      </w:pPr>
      <w:r w:rsidRPr="00F67D4A">
        <w:rPr>
          <w:rFonts w:ascii="Arial" w:hAnsi="Arial" w:cs="Arial"/>
        </w:rPr>
        <w:t>- по налогу на доходы физических лиц на 13,3 тыс. руб.;</w:t>
      </w:r>
    </w:p>
    <w:p w:rsidR="006F71D0" w:rsidRPr="00F67D4A" w:rsidRDefault="006F71D0" w:rsidP="00F67D4A">
      <w:pPr>
        <w:ind w:firstLine="709"/>
        <w:jc w:val="both"/>
        <w:rPr>
          <w:rFonts w:ascii="Arial" w:hAnsi="Arial" w:cs="Arial"/>
        </w:rPr>
      </w:pPr>
      <w:r w:rsidRPr="00F67D4A">
        <w:rPr>
          <w:rFonts w:ascii="Arial" w:hAnsi="Arial" w:cs="Arial"/>
        </w:rPr>
        <w:t>- по налогу на имущество физических лиц на 26,1 тыс. руб.;</w:t>
      </w:r>
    </w:p>
    <w:p w:rsidR="006F71D0" w:rsidRPr="00F67D4A" w:rsidRDefault="006F71D0" w:rsidP="00F67D4A">
      <w:pPr>
        <w:ind w:firstLine="709"/>
        <w:jc w:val="both"/>
        <w:rPr>
          <w:rFonts w:ascii="Arial" w:hAnsi="Arial" w:cs="Arial"/>
        </w:rPr>
      </w:pPr>
      <w:r w:rsidRPr="00F67D4A">
        <w:rPr>
          <w:rFonts w:ascii="Arial" w:hAnsi="Arial" w:cs="Arial"/>
        </w:rPr>
        <w:t>- по земельному налогу с организаций на 0,3 тыс. руб.;</w:t>
      </w:r>
    </w:p>
    <w:p w:rsidR="006F71D0" w:rsidRPr="00F67D4A" w:rsidRDefault="006F71D0" w:rsidP="00F67D4A">
      <w:pPr>
        <w:ind w:firstLine="709"/>
        <w:jc w:val="both"/>
        <w:rPr>
          <w:rFonts w:ascii="Arial" w:hAnsi="Arial" w:cs="Arial"/>
        </w:rPr>
      </w:pPr>
      <w:r w:rsidRPr="00F67D4A">
        <w:rPr>
          <w:rFonts w:ascii="Arial" w:hAnsi="Arial" w:cs="Arial"/>
        </w:rPr>
        <w:t>- по земельному налогу с физических лиц на 4,9 тыс. руб.</w:t>
      </w:r>
    </w:p>
    <w:p w:rsidR="006F71D0" w:rsidRPr="00F67D4A" w:rsidRDefault="006F71D0" w:rsidP="00F67D4A">
      <w:pPr>
        <w:ind w:firstLine="709"/>
        <w:jc w:val="both"/>
        <w:rPr>
          <w:rFonts w:ascii="Arial" w:hAnsi="Arial" w:cs="Arial"/>
        </w:rPr>
      </w:pPr>
      <w:r w:rsidRPr="00F67D4A">
        <w:rPr>
          <w:rFonts w:ascii="Arial" w:hAnsi="Arial" w:cs="Arial"/>
        </w:rPr>
        <w:t xml:space="preserve">Безвозмездные поступления от других бюджетов бюджетной системы РФ за 9 месяцев 2017 года при плане 5 976,0 тыс. руб., составили 5 976,0 тыс. руб. или 100,0%. </w:t>
      </w:r>
    </w:p>
    <w:p w:rsidR="006F71D0" w:rsidRPr="00F67D4A" w:rsidRDefault="006F71D0" w:rsidP="00F67D4A">
      <w:pPr>
        <w:ind w:firstLine="709"/>
        <w:jc w:val="both"/>
        <w:rPr>
          <w:rFonts w:ascii="Arial" w:hAnsi="Arial" w:cs="Arial"/>
        </w:rPr>
      </w:pPr>
      <w:r w:rsidRPr="00F67D4A">
        <w:rPr>
          <w:rFonts w:ascii="Arial" w:hAnsi="Arial" w:cs="Arial"/>
        </w:rPr>
        <w:t>Доля безвозмездных поступлений</w:t>
      </w:r>
      <w:r>
        <w:rPr>
          <w:rFonts w:ascii="Arial" w:hAnsi="Arial" w:cs="Arial"/>
        </w:rPr>
        <w:t xml:space="preserve"> </w:t>
      </w:r>
      <w:r w:rsidRPr="00F67D4A">
        <w:rPr>
          <w:rFonts w:ascii="Arial" w:hAnsi="Arial" w:cs="Arial"/>
        </w:rPr>
        <w:t>в общей сумме доходов составила 65,6%.</w:t>
      </w:r>
    </w:p>
    <w:p w:rsidR="006F71D0" w:rsidRPr="00F67D4A" w:rsidRDefault="006F71D0" w:rsidP="00F67D4A">
      <w:pPr>
        <w:ind w:firstLine="709"/>
        <w:rPr>
          <w:rFonts w:ascii="Arial" w:hAnsi="Arial" w:cs="Arial"/>
        </w:rPr>
      </w:pPr>
      <w:r w:rsidRPr="00F67D4A">
        <w:rPr>
          <w:rFonts w:ascii="Arial" w:hAnsi="Arial" w:cs="Arial"/>
        </w:rPr>
        <w:t>Доля</w:t>
      </w:r>
      <w:r>
        <w:rPr>
          <w:rFonts w:ascii="Arial" w:hAnsi="Arial" w:cs="Arial"/>
        </w:rPr>
        <w:t xml:space="preserve"> </w:t>
      </w:r>
      <w:r w:rsidRPr="00F67D4A">
        <w:rPr>
          <w:rFonts w:ascii="Arial" w:hAnsi="Arial" w:cs="Arial"/>
        </w:rPr>
        <w:t>собственных доходов в общей сумме доходов составила 34,4%.</w:t>
      </w:r>
    </w:p>
    <w:p w:rsidR="006F71D0" w:rsidRPr="00F67D4A" w:rsidRDefault="006F71D0" w:rsidP="00793F1B">
      <w:pPr>
        <w:jc w:val="both"/>
        <w:rPr>
          <w:rFonts w:ascii="Arial" w:hAnsi="Arial" w:cs="Arial"/>
        </w:rPr>
      </w:pPr>
    </w:p>
    <w:p w:rsidR="006F71D0" w:rsidRPr="00F67D4A" w:rsidRDefault="006F71D0" w:rsidP="00EF6FB4">
      <w:pPr>
        <w:jc w:val="center"/>
        <w:rPr>
          <w:rFonts w:ascii="Arial" w:hAnsi="Arial" w:cs="Arial"/>
        </w:rPr>
      </w:pPr>
      <w:r w:rsidRPr="00F67D4A">
        <w:rPr>
          <w:rFonts w:ascii="Arial" w:hAnsi="Arial" w:cs="Arial"/>
          <w:lang w:val="en-US"/>
        </w:rPr>
        <w:t>II</w:t>
      </w:r>
      <w:r w:rsidRPr="00F67D4A">
        <w:rPr>
          <w:rFonts w:ascii="Arial" w:hAnsi="Arial" w:cs="Arial"/>
        </w:rPr>
        <w:t>. Расходы</w:t>
      </w:r>
    </w:p>
    <w:p w:rsidR="006F71D0" w:rsidRPr="005E3891" w:rsidRDefault="006F71D0" w:rsidP="00793F1B">
      <w:pPr>
        <w:ind w:right="567"/>
        <w:jc w:val="both"/>
        <w:rPr>
          <w:rFonts w:ascii="Arial" w:hAnsi="Arial" w:cs="Arial"/>
          <w:highlight w:val="yellow"/>
        </w:rPr>
      </w:pPr>
    </w:p>
    <w:p w:rsidR="006F71D0" w:rsidRPr="005E3891" w:rsidRDefault="006F71D0" w:rsidP="005E3891">
      <w:pPr>
        <w:ind w:firstLine="709"/>
        <w:jc w:val="both"/>
        <w:rPr>
          <w:rFonts w:ascii="Arial" w:hAnsi="Arial" w:cs="Arial"/>
        </w:rPr>
      </w:pPr>
      <w:r w:rsidRPr="005E3891">
        <w:rPr>
          <w:rFonts w:ascii="Arial" w:hAnsi="Arial" w:cs="Arial"/>
        </w:rPr>
        <w:t>По расходам бюджет Котикского муниципального образования за 9 месяцев 2017 года при плане 7013,6 тыс. руб. исполнен в сумме 7009,1 тыс. руб. или 99,9% (Приложение № 2).</w:t>
      </w:r>
    </w:p>
    <w:p w:rsidR="006F71D0" w:rsidRPr="005E3891" w:rsidRDefault="006F71D0" w:rsidP="005E3891">
      <w:pPr>
        <w:ind w:firstLine="709"/>
        <w:jc w:val="both"/>
        <w:rPr>
          <w:rFonts w:ascii="Arial" w:hAnsi="Arial" w:cs="Arial"/>
        </w:rPr>
      </w:pPr>
      <w:r w:rsidRPr="005E3891">
        <w:rPr>
          <w:rFonts w:ascii="Arial" w:hAnsi="Arial" w:cs="Arial"/>
        </w:rPr>
        <w:t>Не исполнены бюджетные ассигнования в сумме 4,5 тыс. руб., субвенции на осуществление отдельных областных государственных полномочий в сфере водоснабжения и водоотведения по разделу 04 «Национальная экономика» в связи с тем, что финансирование осуществлялось в объеме потребности в данных средствах.</w:t>
      </w:r>
    </w:p>
    <w:p w:rsidR="006F71D0" w:rsidRPr="00F67D4A" w:rsidRDefault="006F71D0" w:rsidP="00793F1B">
      <w:pPr>
        <w:jc w:val="both"/>
        <w:rPr>
          <w:rFonts w:ascii="Arial" w:hAnsi="Arial" w:cs="Arial"/>
        </w:rPr>
      </w:pPr>
    </w:p>
    <w:p w:rsidR="006F71D0" w:rsidRPr="005E3891" w:rsidRDefault="006F71D0" w:rsidP="00EF6FB4">
      <w:pPr>
        <w:ind w:right="141"/>
        <w:jc w:val="center"/>
        <w:rPr>
          <w:rFonts w:ascii="Arial" w:hAnsi="Arial" w:cs="Arial"/>
        </w:rPr>
      </w:pPr>
      <w:r w:rsidRPr="005E3891">
        <w:rPr>
          <w:rFonts w:ascii="Arial" w:hAnsi="Arial" w:cs="Arial"/>
        </w:rPr>
        <w:t>По функциональной структуре:</w:t>
      </w:r>
    </w:p>
    <w:p w:rsidR="006F71D0" w:rsidRPr="00F67D4A" w:rsidRDefault="006F71D0" w:rsidP="00793F1B">
      <w:pPr>
        <w:ind w:right="141"/>
        <w:rPr>
          <w:rFonts w:ascii="Arial" w:hAnsi="Arial" w:cs="Arial"/>
        </w:rPr>
      </w:pPr>
    </w:p>
    <w:p w:rsidR="006F71D0" w:rsidRPr="00F67D4A" w:rsidRDefault="006F71D0" w:rsidP="005E3891">
      <w:pPr>
        <w:ind w:right="141" w:firstLine="709"/>
        <w:jc w:val="both"/>
        <w:rPr>
          <w:rFonts w:ascii="Arial" w:hAnsi="Arial" w:cs="Arial"/>
        </w:rPr>
      </w:pPr>
      <w:r>
        <w:rPr>
          <w:rFonts w:ascii="Arial" w:hAnsi="Arial" w:cs="Arial"/>
        </w:rPr>
        <w:t xml:space="preserve">1. </w:t>
      </w:r>
      <w:r w:rsidRPr="00F67D4A">
        <w:rPr>
          <w:rFonts w:ascii="Arial" w:hAnsi="Arial" w:cs="Arial"/>
        </w:rPr>
        <w:t>расходы на социально-культурную сферу составили – 37,6% (2637,2 тыс. руб.);</w:t>
      </w:r>
    </w:p>
    <w:p w:rsidR="006F71D0" w:rsidRPr="00F67D4A" w:rsidRDefault="006F71D0" w:rsidP="005E3891">
      <w:pPr>
        <w:ind w:right="141" w:firstLine="709"/>
        <w:jc w:val="both"/>
        <w:rPr>
          <w:rFonts w:ascii="Arial" w:hAnsi="Arial" w:cs="Arial"/>
        </w:rPr>
      </w:pPr>
      <w:r>
        <w:rPr>
          <w:rFonts w:ascii="Arial" w:hAnsi="Arial" w:cs="Arial"/>
        </w:rPr>
        <w:t xml:space="preserve">2. </w:t>
      </w:r>
      <w:r w:rsidRPr="00F67D4A">
        <w:rPr>
          <w:rFonts w:ascii="Arial" w:hAnsi="Arial" w:cs="Arial"/>
        </w:rPr>
        <w:t xml:space="preserve">расходы на общегосударственные вопросы – 35,6% (2496,1 тыс. руб.); </w:t>
      </w:r>
    </w:p>
    <w:p w:rsidR="006F71D0" w:rsidRPr="00F67D4A" w:rsidRDefault="006F71D0" w:rsidP="005E3891">
      <w:pPr>
        <w:ind w:right="141" w:firstLine="709"/>
        <w:jc w:val="both"/>
        <w:rPr>
          <w:rFonts w:ascii="Arial" w:hAnsi="Arial" w:cs="Arial"/>
        </w:rPr>
      </w:pPr>
      <w:r>
        <w:rPr>
          <w:rFonts w:ascii="Arial" w:hAnsi="Arial" w:cs="Arial"/>
        </w:rPr>
        <w:t xml:space="preserve">3. </w:t>
      </w:r>
      <w:r w:rsidRPr="00F67D4A">
        <w:rPr>
          <w:rFonts w:ascii="Arial" w:hAnsi="Arial" w:cs="Arial"/>
        </w:rPr>
        <w:t>расходы на национальную экономику – 11,4% (800,9 тыс. руб.);</w:t>
      </w:r>
    </w:p>
    <w:p w:rsidR="006F71D0" w:rsidRPr="00F67D4A" w:rsidRDefault="006F71D0" w:rsidP="005E3891">
      <w:pPr>
        <w:ind w:right="141" w:firstLine="709"/>
        <w:jc w:val="both"/>
        <w:rPr>
          <w:rFonts w:ascii="Arial" w:hAnsi="Arial" w:cs="Arial"/>
        </w:rPr>
      </w:pPr>
      <w:r>
        <w:rPr>
          <w:rFonts w:ascii="Arial" w:hAnsi="Arial" w:cs="Arial"/>
        </w:rPr>
        <w:t xml:space="preserve">4. </w:t>
      </w:r>
      <w:r w:rsidRPr="00F67D4A">
        <w:rPr>
          <w:rFonts w:ascii="Arial" w:hAnsi="Arial" w:cs="Arial"/>
        </w:rPr>
        <w:t>расходы на жилищно-коммунальное хозяйство – 6,2% (436,0 тыс. руб.);</w:t>
      </w:r>
    </w:p>
    <w:p w:rsidR="006F71D0" w:rsidRPr="00F67D4A" w:rsidRDefault="006F71D0" w:rsidP="005E3891">
      <w:pPr>
        <w:ind w:right="141" w:firstLine="709"/>
        <w:jc w:val="both"/>
        <w:rPr>
          <w:rFonts w:ascii="Arial" w:hAnsi="Arial" w:cs="Arial"/>
        </w:rPr>
      </w:pPr>
      <w:r>
        <w:rPr>
          <w:rFonts w:ascii="Arial" w:hAnsi="Arial" w:cs="Arial"/>
        </w:rPr>
        <w:t xml:space="preserve">5. </w:t>
      </w:r>
      <w:r w:rsidRPr="00F67D4A">
        <w:rPr>
          <w:rFonts w:ascii="Arial" w:hAnsi="Arial" w:cs="Arial"/>
        </w:rPr>
        <w:t>расходы на межбюджетные трансферты – 5,8% (402,5 тыс. руб.);</w:t>
      </w:r>
    </w:p>
    <w:p w:rsidR="006F71D0" w:rsidRPr="00F67D4A" w:rsidRDefault="006F71D0" w:rsidP="005E3891">
      <w:pPr>
        <w:ind w:right="141" w:firstLine="709"/>
        <w:jc w:val="both"/>
        <w:rPr>
          <w:rFonts w:ascii="Arial" w:hAnsi="Arial" w:cs="Arial"/>
        </w:rPr>
      </w:pPr>
      <w:r>
        <w:rPr>
          <w:rFonts w:ascii="Arial" w:hAnsi="Arial" w:cs="Arial"/>
        </w:rPr>
        <w:t xml:space="preserve">6. </w:t>
      </w:r>
      <w:r w:rsidRPr="00F67D4A">
        <w:rPr>
          <w:rFonts w:ascii="Arial" w:hAnsi="Arial" w:cs="Arial"/>
        </w:rPr>
        <w:t>расходы на национальную оборону – 2,5% (176,2 тыс. руб.);</w:t>
      </w:r>
    </w:p>
    <w:p w:rsidR="006F71D0" w:rsidRPr="00F67D4A" w:rsidRDefault="006F71D0" w:rsidP="005E3891">
      <w:pPr>
        <w:ind w:right="141" w:firstLine="709"/>
        <w:jc w:val="both"/>
        <w:rPr>
          <w:rFonts w:ascii="Arial" w:hAnsi="Arial" w:cs="Arial"/>
        </w:rPr>
      </w:pPr>
      <w:r>
        <w:rPr>
          <w:rFonts w:ascii="Arial" w:hAnsi="Arial" w:cs="Arial"/>
        </w:rPr>
        <w:t xml:space="preserve">7. </w:t>
      </w:r>
      <w:r w:rsidRPr="00F67D4A">
        <w:rPr>
          <w:rFonts w:ascii="Arial" w:hAnsi="Arial" w:cs="Arial"/>
        </w:rPr>
        <w:t>расходы на национальную безопасность и правоохранительную деятельность – 0,7% (48,2 тыс. руб.);</w:t>
      </w:r>
    </w:p>
    <w:p w:rsidR="006F71D0" w:rsidRPr="00F67D4A" w:rsidRDefault="006F71D0" w:rsidP="005E3891">
      <w:pPr>
        <w:ind w:right="141" w:firstLine="709"/>
        <w:jc w:val="both"/>
        <w:rPr>
          <w:rFonts w:ascii="Arial" w:hAnsi="Arial" w:cs="Arial"/>
        </w:rPr>
      </w:pPr>
      <w:r>
        <w:rPr>
          <w:rFonts w:ascii="Arial" w:hAnsi="Arial" w:cs="Arial"/>
        </w:rPr>
        <w:t xml:space="preserve">8. </w:t>
      </w:r>
      <w:r w:rsidRPr="00F67D4A">
        <w:rPr>
          <w:rFonts w:ascii="Arial" w:hAnsi="Arial" w:cs="Arial"/>
        </w:rPr>
        <w:t>расходы на профессиональную подготовку, переподготовку и повышение квалификации – 0,2% (12,0 тыс. руб.).</w:t>
      </w:r>
    </w:p>
    <w:p w:rsidR="006F71D0" w:rsidRPr="00F67D4A" w:rsidRDefault="006F71D0" w:rsidP="005E3891">
      <w:pPr>
        <w:tabs>
          <w:tab w:val="left" w:pos="1276"/>
        </w:tabs>
        <w:ind w:right="141" w:firstLine="709"/>
        <w:jc w:val="both"/>
        <w:rPr>
          <w:rFonts w:ascii="Arial" w:hAnsi="Arial" w:cs="Arial"/>
        </w:rPr>
      </w:pPr>
    </w:p>
    <w:p w:rsidR="006F71D0" w:rsidRPr="005E3891" w:rsidRDefault="006F71D0" w:rsidP="00EF6FB4">
      <w:pPr>
        <w:ind w:firstLine="709"/>
        <w:jc w:val="both"/>
        <w:rPr>
          <w:rFonts w:ascii="Arial" w:hAnsi="Arial" w:cs="Arial"/>
        </w:rPr>
      </w:pPr>
      <w:r w:rsidRPr="005E3891">
        <w:rPr>
          <w:rFonts w:ascii="Arial" w:hAnsi="Arial" w:cs="Arial"/>
        </w:rPr>
        <w:t>Наиболее значимая часть бюджетных ассигнований направлена на социально-культурную сферу 2637,2 тыс. руб., из них:</w:t>
      </w:r>
    </w:p>
    <w:p w:rsidR="006F71D0" w:rsidRPr="005E3891" w:rsidRDefault="006F71D0" w:rsidP="00EF6FB4">
      <w:pPr>
        <w:ind w:firstLine="709"/>
        <w:jc w:val="both"/>
        <w:rPr>
          <w:rFonts w:ascii="Arial" w:hAnsi="Arial" w:cs="Arial"/>
        </w:rPr>
      </w:pPr>
      <w:r w:rsidRPr="005E3891">
        <w:rPr>
          <w:rFonts w:ascii="Arial" w:hAnsi="Arial" w:cs="Arial"/>
        </w:rPr>
        <w:t>- на культуру в сумме 2342,5 тыс. руб. – 33,4% от общего объема расходов;</w:t>
      </w:r>
    </w:p>
    <w:p w:rsidR="006F71D0" w:rsidRPr="005E3891" w:rsidRDefault="006F71D0" w:rsidP="00EF6FB4">
      <w:pPr>
        <w:ind w:firstLine="709"/>
        <w:jc w:val="both"/>
        <w:rPr>
          <w:rFonts w:ascii="Arial" w:hAnsi="Arial" w:cs="Arial"/>
        </w:rPr>
      </w:pPr>
      <w:r w:rsidRPr="005E3891">
        <w:rPr>
          <w:rFonts w:ascii="Arial" w:hAnsi="Arial" w:cs="Arial"/>
        </w:rPr>
        <w:t>- на социальную политику в сумме 294,7 тыс. руб. – 4,2% от общего объема расходов.</w:t>
      </w:r>
    </w:p>
    <w:p w:rsidR="006F71D0" w:rsidRPr="005E3891" w:rsidRDefault="006F71D0" w:rsidP="005E3891">
      <w:pPr>
        <w:ind w:right="141" w:firstLine="709"/>
        <w:jc w:val="both"/>
        <w:rPr>
          <w:rFonts w:ascii="Arial" w:hAnsi="Arial" w:cs="Arial"/>
          <w:highlight w:val="yellow"/>
        </w:rPr>
      </w:pPr>
    </w:p>
    <w:p w:rsidR="006F71D0" w:rsidRPr="005E3891" w:rsidRDefault="006F71D0" w:rsidP="00EF6FB4">
      <w:pPr>
        <w:ind w:left="142" w:right="141" w:firstLine="578"/>
        <w:jc w:val="both"/>
        <w:rPr>
          <w:rFonts w:ascii="Arial" w:hAnsi="Arial" w:cs="Arial"/>
        </w:rPr>
      </w:pPr>
      <w:r w:rsidRPr="005E3891">
        <w:rPr>
          <w:rFonts w:ascii="Arial" w:hAnsi="Arial" w:cs="Arial"/>
        </w:rPr>
        <w:t>В структуре расходов по экономическому содержанию наиболее значимая сумма направлена:</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на выплату заработной платы с начислениями на нее в сумме 4047,0 тыс. руб. или 57,7% от общей суммы расходов;</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на работы и услуги по содержанию имущества в сумме 1048,0 тыс. руб. или 14,9% от общей суммы расходов, в том числе:</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на оплату ремонта автомобильных дорог – 779,0 тыс. руб.;</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на противопожарные мероприятия, связанные с содержанием имущества – 12,0 тыс. руб.;</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 xml:space="preserve">на межбюджетные трансферты в сумме 402,5 тыс. руб. или 5,8% от общей суммы расходов; </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на прочие работы, услуги в сумме 330,3 тыс. руб. или 4,7% от общей суммы расходов;</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на прочие расходы в сумме 329,9 тыс. руб. или 4,7% от общей суммы расходов, в том числе:</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на проведение выборов в представительные органы муниципального образования – 185,5 тыс. руб.;</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на проведение выборов главы муниципального образования – 139,9 тыс. руб.;</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на оплату коммунальных услуг (электроэнергии) в сумме 280,3 тыс. руб. или 4,0% от общей суммы расходов;</w:t>
      </w:r>
    </w:p>
    <w:p w:rsidR="006F71D0" w:rsidRPr="005E3891" w:rsidRDefault="006F71D0" w:rsidP="005E3891">
      <w:pPr>
        <w:ind w:right="141"/>
        <w:jc w:val="both"/>
        <w:rPr>
          <w:rFonts w:ascii="Arial" w:hAnsi="Arial" w:cs="Arial"/>
        </w:rPr>
      </w:pPr>
      <w:r>
        <w:rPr>
          <w:rFonts w:ascii="Arial" w:hAnsi="Arial" w:cs="Arial"/>
        </w:rPr>
        <w:t xml:space="preserve">- </w:t>
      </w:r>
      <w:r w:rsidRPr="005E3891">
        <w:rPr>
          <w:rFonts w:ascii="Arial" w:hAnsi="Arial" w:cs="Arial"/>
        </w:rPr>
        <w:t>на увеличение стоимости материальных запасов в сумме 225,5 тыс. руб. или 3,2% от общей суммы расходов (приобретение ГСМ – 51,7 тыс. руб.).</w:t>
      </w:r>
    </w:p>
    <w:p w:rsidR="006F71D0" w:rsidRPr="005E3891" w:rsidRDefault="006F71D0" w:rsidP="00EF6FB4">
      <w:pPr>
        <w:ind w:firstLine="709"/>
        <w:jc w:val="both"/>
        <w:rPr>
          <w:rFonts w:ascii="Arial" w:hAnsi="Arial" w:cs="Arial"/>
          <w:color w:val="000000"/>
        </w:rPr>
      </w:pPr>
      <w:r w:rsidRPr="005E3891">
        <w:rPr>
          <w:rFonts w:ascii="Arial" w:hAnsi="Arial" w:cs="Arial"/>
        </w:rPr>
        <w:t>Просроченная кредиторская задолженность по состоянию на 01.10.2017 года составляет 0,0 тыс. руб., по сравнению с просроченной кредиторской задолженностью на 01.01.2017 года уменьшилась на 422,8 тыс. руб.,</w:t>
      </w:r>
      <w:r w:rsidRPr="005E3891">
        <w:rPr>
          <w:rFonts w:ascii="Arial" w:hAnsi="Arial" w:cs="Arial"/>
          <w:color w:val="000000"/>
        </w:rPr>
        <w:t xml:space="preserve">просроченной дебиторской задолженности по состоянию на 01.10.2017 года бюджет Котикского сельского поселения не имеет. </w:t>
      </w:r>
    </w:p>
    <w:p w:rsidR="006F71D0" w:rsidRPr="005E3891" w:rsidRDefault="006F71D0" w:rsidP="00EF6FB4">
      <w:pPr>
        <w:ind w:firstLine="709"/>
        <w:jc w:val="both"/>
        <w:rPr>
          <w:rFonts w:ascii="Arial" w:hAnsi="Arial" w:cs="Arial"/>
        </w:rPr>
      </w:pPr>
      <w:r w:rsidRPr="005E3891">
        <w:rPr>
          <w:rFonts w:ascii="Arial" w:hAnsi="Arial" w:cs="Arial"/>
        </w:rPr>
        <w:t>Бюджет Котикского муниципального образования по состоянию на 01.10.2017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6F71D0" w:rsidRPr="005E3891" w:rsidRDefault="006F71D0" w:rsidP="00EF6FB4">
      <w:pPr>
        <w:ind w:firstLine="709"/>
        <w:jc w:val="both"/>
        <w:rPr>
          <w:rFonts w:ascii="Arial" w:hAnsi="Arial" w:cs="Arial"/>
        </w:rPr>
      </w:pPr>
      <w:r w:rsidRPr="005E3891">
        <w:rPr>
          <w:rFonts w:ascii="Arial" w:hAnsi="Arial" w:cs="Arial"/>
        </w:rPr>
        <w:t>Финансирование учреждений и мероприятий в течение 9 месяцев 2017 года произведено в пределах выделенных бюджетных ассигнований, утвержденных решением Думы Котикского сельского поселения №27 от 27.12.2016 года, с учетом</w:t>
      </w:r>
      <w:r>
        <w:rPr>
          <w:rFonts w:ascii="Arial" w:hAnsi="Arial" w:cs="Arial"/>
        </w:rPr>
        <w:t xml:space="preserve"> </w:t>
      </w:r>
      <w:r w:rsidRPr="005E3891">
        <w:rPr>
          <w:rFonts w:ascii="Arial" w:hAnsi="Arial" w:cs="Arial"/>
        </w:rPr>
        <w:t>изменений.</w:t>
      </w:r>
    </w:p>
    <w:p w:rsidR="006F71D0" w:rsidRPr="00F67D4A" w:rsidRDefault="006F71D0" w:rsidP="005E3891">
      <w:pPr>
        <w:ind w:right="141" w:firstLine="709"/>
        <w:jc w:val="both"/>
        <w:rPr>
          <w:rFonts w:ascii="Arial" w:hAnsi="Arial" w:cs="Arial"/>
          <w:highlight w:val="yellow"/>
        </w:rPr>
      </w:pPr>
    </w:p>
    <w:p w:rsidR="006F71D0" w:rsidRPr="005E3891" w:rsidRDefault="006F71D0" w:rsidP="00EF6FB4">
      <w:pPr>
        <w:ind w:left="142" w:right="141"/>
        <w:jc w:val="center"/>
        <w:rPr>
          <w:rFonts w:ascii="Arial" w:hAnsi="Arial" w:cs="Arial"/>
        </w:rPr>
      </w:pPr>
      <w:r w:rsidRPr="005E3891">
        <w:rPr>
          <w:rFonts w:ascii="Arial" w:hAnsi="Arial" w:cs="Arial"/>
          <w:lang w:val="en-US"/>
        </w:rPr>
        <w:t>III</w:t>
      </w:r>
      <w:r w:rsidRPr="005E3891">
        <w:rPr>
          <w:rFonts w:ascii="Arial" w:hAnsi="Arial" w:cs="Arial"/>
        </w:rPr>
        <w:t>. Резервный фонд</w:t>
      </w:r>
    </w:p>
    <w:p w:rsidR="006F71D0" w:rsidRPr="005E3891" w:rsidRDefault="006F71D0" w:rsidP="005E3891">
      <w:pPr>
        <w:ind w:right="141" w:firstLine="709"/>
        <w:jc w:val="both"/>
        <w:rPr>
          <w:rFonts w:ascii="Arial" w:hAnsi="Arial" w:cs="Arial"/>
        </w:rPr>
      </w:pPr>
    </w:p>
    <w:p w:rsidR="006F71D0" w:rsidRPr="00F67D4A" w:rsidRDefault="006F71D0" w:rsidP="00EF6FB4">
      <w:pPr>
        <w:ind w:firstLine="709"/>
        <w:jc w:val="both"/>
        <w:rPr>
          <w:rFonts w:ascii="Arial" w:hAnsi="Arial" w:cs="Arial"/>
        </w:rPr>
      </w:pPr>
      <w:r w:rsidRPr="00F67D4A">
        <w:rPr>
          <w:rFonts w:ascii="Arial" w:hAnsi="Arial" w:cs="Arial"/>
        </w:rPr>
        <w:t>Расходов за счет средств резервного фонда администрации Котикского сельского поселения за 9 месяцев 2017 года не производилось.</w:t>
      </w:r>
    </w:p>
    <w:p w:rsidR="006F71D0" w:rsidRDefault="006F71D0" w:rsidP="00EF6FB4">
      <w:pPr>
        <w:ind w:left="142" w:right="141"/>
        <w:rPr>
          <w:rFonts w:ascii="Arial" w:hAnsi="Arial" w:cs="Arial"/>
        </w:rPr>
      </w:pPr>
    </w:p>
    <w:p w:rsidR="006F71D0" w:rsidRPr="00F67D4A" w:rsidRDefault="006F71D0" w:rsidP="00EF6FB4">
      <w:pPr>
        <w:ind w:left="142" w:right="141"/>
        <w:rPr>
          <w:rFonts w:ascii="Arial" w:hAnsi="Arial" w:cs="Arial"/>
        </w:rPr>
      </w:pPr>
    </w:p>
    <w:p w:rsidR="006F71D0" w:rsidRDefault="006F71D0" w:rsidP="00EF6FB4">
      <w:pPr>
        <w:ind w:left="142" w:right="141"/>
        <w:rPr>
          <w:rFonts w:ascii="Arial" w:hAnsi="Arial" w:cs="Arial"/>
        </w:rPr>
      </w:pPr>
      <w:r w:rsidRPr="00F67D4A">
        <w:rPr>
          <w:rFonts w:ascii="Arial" w:hAnsi="Arial" w:cs="Arial"/>
        </w:rPr>
        <w:t>Председатель Комитета по финансам</w:t>
      </w:r>
      <w:r>
        <w:rPr>
          <w:rFonts w:ascii="Arial" w:hAnsi="Arial" w:cs="Arial"/>
        </w:rPr>
        <w:t xml:space="preserve"> </w:t>
      </w:r>
      <w:r w:rsidRPr="00F67D4A">
        <w:rPr>
          <w:rFonts w:ascii="Arial" w:hAnsi="Arial" w:cs="Arial"/>
        </w:rPr>
        <w:t>Тулунского района</w:t>
      </w:r>
    </w:p>
    <w:p w:rsidR="006F71D0" w:rsidRPr="00F67D4A" w:rsidRDefault="006F71D0" w:rsidP="00EF6FB4">
      <w:pPr>
        <w:ind w:left="142" w:right="141"/>
        <w:rPr>
          <w:rFonts w:ascii="Arial" w:hAnsi="Arial" w:cs="Arial"/>
        </w:rPr>
      </w:pPr>
      <w:r w:rsidRPr="00F67D4A">
        <w:rPr>
          <w:rFonts w:ascii="Arial" w:hAnsi="Arial" w:cs="Arial"/>
        </w:rPr>
        <w:t>Г.Э. Романчук</w:t>
      </w:r>
    </w:p>
    <w:p w:rsidR="006F71D0" w:rsidRPr="00F67D4A" w:rsidRDefault="006F71D0" w:rsidP="00793F1B">
      <w:pPr>
        <w:jc w:val="right"/>
        <w:rPr>
          <w:rFonts w:ascii="Arial" w:hAnsi="Arial" w:cs="Arial"/>
        </w:rPr>
      </w:pPr>
    </w:p>
    <w:p w:rsidR="006F71D0" w:rsidRPr="005E3891" w:rsidRDefault="006F71D0" w:rsidP="00EF6FB4">
      <w:pPr>
        <w:tabs>
          <w:tab w:val="left" w:pos="9356"/>
          <w:tab w:val="left" w:pos="9781"/>
          <w:tab w:val="left" w:pos="9922"/>
        </w:tabs>
        <w:jc w:val="right"/>
        <w:rPr>
          <w:rFonts w:ascii="Courier New" w:hAnsi="Courier New" w:cs="Courier New"/>
          <w:sz w:val="22"/>
          <w:szCs w:val="22"/>
        </w:rPr>
      </w:pPr>
      <w:r w:rsidRPr="005E3891">
        <w:rPr>
          <w:rFonts w:ascii="Courier New" w:hAnsi="Courier New" w:cs="Courier New"/>
          <w:sz w:val="22"/>
          <w:szCs w:val="22"/>
        </w:rPr>
        <w:t>Приложение 1</w:t>
      </w:r>
    </w:p>
    <w:p w:rsidR="006F71D0" w:rsidRPr="005E3891" w:rsidRDefault="006F71D0" w:rsidP="00EF6FB4">
      <w:pPr>
        <w:tabs>
          <w:tab w:val="left" w:pos="9356"/>
          <w:tab w:val="left" w:pos="9781"/>
          <w:tab w:val="left" w:pos="9922"/>
        </w:tabs>
        <w:jc w:val="right"/>
        <w:rPr>
          <w:rFonts w:ascii="Courier New" w:hAnsi="Courier New" w:cs="Courier New"/>
          <w:sz w:val="22"/>
          <w:szCs w:val="22"/>
        </w:rPr>
      </w:pPr>
      <w:r w:rsidRPr="005E3891">
        <w:rPr>
          <w:rFonts w:ascii="Courier New" w:hAnsi="Courier New" w:cs="Courier New"/>
          <w:sz w:val="22"/>
          <w:szCs w:val="22"/>
        </w:rPr>
        <w:t>к информации об исполнении бюджета</w:t>
      </w:r>
    </w:p>
    <w:p w:rsidR="006F71D0" w:rsidRPr="005E3891" w:rsidRDefault="006F71D0" w:rsidP="00EF6FB4">
      <w:pPr>
        <w:tabs>
          <w:tab w:val="left" w:pos="9356"/>
          <w:tab w:val="left" w:pos="9781"/>
          <w:tab w:val="left" w:pos="9922"/>
        </w:tabs>
        <w:jc w:val="right"/>
        <w:rPr>
          <w:rFonts w:ascii="Courier New" w:hAnsi="Courier New" w:cs="Courier New"/>
          <w:sz w:val="22"/>
          <w:szCs w:val="22"/>
        </w:rPr>
      </w:pPr>
      <w:r w:rsidRPr="005E3891">
        <w:rPr>
          <w:rFonts w:ascii="Courier New" w:hAnsi="Courier New" w:cs="Courier New"/>
          <w:sz w:val="22"/>
          <w:szCs w:val="22"/>
        </w:rPr>
        <w:t>за 9 месяцев Котикского сельского поселения</w:t>
      </w:r>
    </w:p>
    <w:p w:rsidR="006F71D0" w:rsidRPr="005E3891" w:rsidRDefault="006F71D0" w:rsidP="00793F1B">
      <w:pPr>
        <w:tabs>
          <w:tab w:val="left" w:pos="9356"/>
          <w:tab w:val="left" w:pos="9781"/>
          <w:tab w:val="left" w:pos="9922"/>
        </w:tabs>
        <w:ind w:firstLine="709"/>
        <w:jc w:val="right"/>
        <w:rPr>
          <w:rFonts w:ascii="Arial" w:hAnsi="Arial" w:cs="Arial"/>
          <w:bCs/>
        </w:rPr>
      </w:pPr>
    </w:p>
    <w:p w:rsidR="006F71D0" w:rsidRPr="005E3891" w:rsidRDefault="006F71D0" w:rsidP="00EF6FB4">
      <w:pPr>
        <w:tabs>
          <w:tab w:val="left" w:pos="9356"/>
          <w:tab w:val="left" w:pos="9781"/>
          <w:tab w:val="left" w:pos="9922"/>
        </w:tabs>
        <w:jc w:val="center"/>
        <w:rPr>
          <w:rFonts w:ascii="Arial" w:hAnsi="Arial" w:cs="Arial"/>
          <w:b/>
          <w:bCs/>
          <w:sz w:val="30"/>
          <w:szCs w:val="30"/>
        </w:rPr>
      </w:pPr>
      <w:r w:rsidRPr="005E3891">
        <w:rPr>
          <w:rFonts w:ascii="Arial" w:hAnsi="Arial" w:cs="Arial"/>
          <w:b/>
          <w:bCs/>
          <w:sz w:val="30"/>
          <w:szCs w:val="30"/>
        </w:rPr>
        <w:t>Отчет об исполнении бюджета Котикского муниципального образования по доходам за 9 месяцев 2017 года</w:t>
      </w:r>
    </w:p>
    <w:p w:rsidR="006F71D0" w:rsidRPr="005E3891" w:rsidRDefault="006F71D0" w:rsidP="005E3891">
      <w:pPr>
        <w:tabs>
          <w:tab w:val="left" w:pos="9356"/>
          <w:tab w:val="left" w:pos="9781"/>
          <w:tab w:val="left" w:pos="9922"/>
        </w:tabs>
        <w:ind w:firstLine="709"/>
        <w:jc w:val="both"/>
        <w:rPr>
          <w:rFonts w:ascii="Arial" w:hAnsi="Arial" w:cs="Arial"/>
        </w:rPr>
      </w:pPr>
    </w:p>
    <w:tbl>
      <w:tblPr>
        <w:tblW w:w="9814" w:type="dxa"/>
        <w:tblInd w:w="93" w:type="dxa"/>
        <w:tblLayout w:type="fixed"/>
        <w:tblLook w:val="00A0"/>
      </w:tblPr>
      <w:tblGrid>
        <w:gridCol w:w="1851"/>
        <w:gridCol w:w="2133"/>
        <w:gridCol w:w="1129"/>
        <w:gridCol w:w="988"/>
        <w:gridCol w:w="1129"/>
        <w:gridCol w:w="1222"/>
        <w:gridCol w:w="1124"/>
        <w:gridCol w:w="238"/>
      </w:tblGrid>
      <w:tr w:rsidR="006F71D0" w:rsidRPr="00F67D4A" w:rsidTr="005E3891">
        <w:trPr>
          <w:gridAfter w:val="1"/>
          <w:wAfter w:w="238" w:type="dxa"/>
          <w:trHeight w:val="420"/>
        </w:trPr>
        <w:tc>
          <w:tcPr>
            <w:tcW w:w="1851" w:type="dxa"/>
            <w:vMerge w:val="restart"/>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КВД</w:t>
            </w:r>
          </w:p>
        </w:tc>
        <w:tc>
          <w:tcPr>
            <w:tcW w:w="2133" w:type="dxa"/>
            <w:vMerge w:val="restart"/>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Наименование КВД</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план 2017г</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план 9 месяцев 2017г</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кассовое исполнение на 01.10.2017</w:t>
            </w:r>
          </w:p>
        </w:tc>
        <w:tc>
          <w:tcPr>
            <w:tcW w:w="2346" w:type="dxa"/>
            <w:gridSpan w:val="2"/>
            <w:tcBorders>
              <w:top w:val="single" w:sz="4" w:space="0" w:color="auto"/>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выполнение плана в %</w:t>
            </w:r>
          </w:p>
        </w:tc>
      </w:tr>
      <w:tr w:rsidR="006F71D0" w:rsidRPr="00F67D4A" w:rsidTr="005E3891">
        <w:trPr>
          <w:gridAfter w:val="1"/>
          <w:wAfter w:w="238" w:type="dxa"/>
          <w:trHeight w:val="300"/>
        </w:trPr>
        <w:tc>
          <w:tcPr>
            <w:tcW w:w="1851"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1222"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к год.назнач.</w:t>
            </w:r>
          </w:p>
        </w:tc>
        <w:tc>
          <w:tcPr>
            <w:tcW w:w="1124"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к кв.назнач.</w:t>
            </w:r>
          </w:p>
        </w:tc>
      </w:tr>
      <w:tr w:rsidR="006F71D0" w:rsidRPr="00F67D4A" w:rsidTr="005E3891">
        <w:trPr>
          <w:gridAfter w:val="1"/>
          <w:wAfter w:w="238" w:type="dxa"/>
          <w:trHeight w:val="300"/>
        </w:trPr>
        <w:tc>
          <w:tcPr>
            <w:tcW w:w="3984" w:type="dxa"/>
            <w:gridSpan w:val="2"/>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ДОХОДЫ</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Pr>
                <w:rFonts w:ascii="Courier New" w:hAnsi="Courier New" w:cs="Courier New"/>
                <w:bCs/>
                <w:sz w:val="22"/>
                <w:szCs w:val="22"/>
              </w:rPr>
              <w:t xml:space="preserve"> </w:t>
            </w:r>
            <w:r w:rsidRPr="005E3891">
              <w:rPr>
                <w:rFonts w:ascii="Courier New" w:hAnsi="Courier New" w:cs="Courier New"/>
                <w:bCs/>
                <w:sz w:val="22"/>
                <w:szCs w:val="22"/>
              </w:rPr>
              <w:t xml:space="preserve">3 780 700,00 </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Pr>
                <w:rFonts w:ascii="Courier New" w:hAnsi="Courier New" w:cs="Courier New"/>
                <w:bCs/>
                <w:sz w:val="22"/>
                <w:szCs w:val="22"/>
              </w:rPr>
              <w:t xml:space="preserve"> </w:t>
            </w:r>
            <w:r w:rsidRPr="005E3891">
              <w:rPr>
                <w:rFonts w:ascii="Courier New" w:hAnsi="Courier New" w:cs="Courier New"/>
                <w:bCs/>
                <w:sz w:val="22"/>
                <w:szCs w:val="22"/>
              </w:rPr>
              <w:t xml:space="preserve">2 842 100,00 </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Pr>
                <w:rFonts w:ascii="Courier New" w:hAnsi="Courier New" w:cs="Courier New"/>
                <w:bCs/>
                <w:sz w:val="22"/>
                <w:szCs w:val="22"/>
              </w:rPr>
              <w:t xml:space="preserve"> </w:t>
            </w:r>
            <w:r w:rsidRPr="005E3891">
              <w:rPr>
                <w:rFonts w:ascii="Courier New" w:hAnsi="Courier New" w:cs="Courier New"/>
                <w:bCs/>
                <w:sz w:val="22"/>
                <w:szCs w:val="22"/>
              </w:rPr>
              <w:t xml:space="preserve">3 127 811,92 </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82,7</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110,1</w:t>
            </w:r>
          </w:p>
        </w:tc>
      </w:tr>
      <w:tr w:rsidR="006F71D0" w:rsidRPr="00F67D4A" w:rsidTr="005E3891">
        <w:trPr>
          <w:gridAfter w:val="1"/>
          <w:wAfter w:w="238" w:type="dxa"/>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1.01.02000.01.0000.110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Налог на доходы физических лиц</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785 700,00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648 200,00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933 780,81</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118,8</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144,1</w:t>
            </w:r>
          </w:p>
        </w:tc>
      </w:tr>
      <w:tr w:rsidR="006F71D0" w:rsidRPr="00F67D4A" w:rsidTr="005E3891">
        <w:trPr>
          <w:gridAfter w:val="1"/>
          <w:wAfter w:w="238" w:type="dxa"/>
          <w:trHeight w:val="1200"/>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1.01.02010.01.0000.110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530 400,00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393 500,00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393 596,53</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74,2</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r>
      <w:tr w:rsidR="006F71D0" w:rsidRPr="00F67D4A" w:rsidTr="005E3891">
        <w:trPr>
          <w:gridAfter w:val="1"/>
          <w:wAfter w:w="238" w:type="dxa"/>
          <w:trHeight w:val="136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1.01.02020.01.0000.110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254 600,00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254 600,00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540 026,79</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212,1</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212,1</w:t>
            </w:r>
          </w:p>
        </w:tc>
      </w:tr>
      <w:tr w:rsidR="006F71D0" w:rsidRPr="00F67D4A" w:rsidTr="005E3891">
        <w:trPr>
          <w:trHeight w:val="660"/>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1.01.02030.01.0000.110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700,00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157,50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22,5</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157,5</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1050"/>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1.01.02040.01.0000.110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-0,01</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outlineLvl w:val="0"/>
              <w:rPr>
                <w:rFonts w:ascii="Courier New" w:hAnsi="Courier New" w:cs="Courier New"/>
                <w:bCs/>
              </w:rPr>
            </w:pPr>
            <w:r w:rsidRPr="005E3891">
              <w:rPr>
                <w:rFonts w:ascii="Courier New" w:hAnsi="Courier New" w:cs="Courier New"/>
                <w:bCs/>
                <w:sz w:val="22"/>
                <w:szCs w:val="22"/>
              </w:rPr>
              <w:t> </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outlineLvl w:val="0"/>
              <w:rPr>
                <w:rFonts w:ascii="Courier New" w:hAnsi="Courier New" w:cs="Courier New"/>
                <w:bCs/>
              </w:rPr>
            </w:pPr>
            <w:r w:rsidRPr="005E3891">
              <w:rPr>
                <w:rFonts w:ascii="Courier New" w:hAnsi="Courier New" w:cs="Courier New"/>
                <w:bCs/>
                <w:sz w:val="22"/>
                <w:szCs w:val="22"/>
              </w:rPr>
              <w:t> </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510"/>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1.03.02000.01.0000.110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Акцизы по подакцизным товарам (продукции), производимым на территории Российской Федерации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2 691 100,00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2 030 400,00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2 030 539,75</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75,5</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8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1.03.02230.01.0000.110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996 500,00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821 000,00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821 069,40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82,4</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100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1.03.02240.01.0000.110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9 300,00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8 700,00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8 710,62</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93,7</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100,1</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8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bookmarkStart w:id="0" w:name="RANGE!A20:I21"/>
            <w:bookmarkStart w:id="1" w:name="RANGE!A20"/>
            <w:bookmarkEnd w:id="0"/>
            <w:bookmarkEnd w:id="1"/>
            <w:r w:rsidRPr="005E3891">
              <w:rPr>
                <w:rFonts w:ascii="Courier New" w:hAnsi="Courier New" w:cs="Courier New"/>
                <w:sz w:val="22"/>
                <w:szCs w:val="22"/>
              </w:rPr>
              <w:t>1.03.02250.01.0000.110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1 685 300,00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1 200 700,00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1 370 677,10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81,3</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114,2</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8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1.03.02260.01.0000.110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-169 917,37</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outlineLvl w:val="0"/>
              <w:rPr>
                <w:rFonts w:ascii="Courier New" w:hAnsi="Courier New" w:cs="Courier New"/>
                <w:bCs/>
              </w:rPr>
            </w:pPr>
            <w:r w:rsidRPr="005E3891">
              <w:rPr>
                <w:rFonts w:ascii="Courier New" w:hAnsi="Courier New" w:cs="Courier New"/>
                <w:bCs/>
                <w:sz w:val="22"/>
                <w:szCs w:val="22"/>
              </w:rPr>
              <w:t> </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outlineLvl w:val="0"/>
              <w:rPr>
                <w:rFonts w:ascii="Courier New" w:hAnsi="Courier New" w:cs="Courier New"/>
                <w:bCs/>
              </w:rPr>
            </w:pPr>
            <w:r w:rsidRPr="005E3891">
              <w:rPr>
                <w:rFonts w:ascii="Courier New" w:hAnsi="Courier New" w:cs="Courier New"/>
                <w:bCs/>
                <w:sz w:val="22"/>
                <w:szCs w:val="22"/>
              </w:rPr>
              <w:t> </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1.06.01000.00.0000.110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Налог на имущество физических лиц</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55 000,00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-21 500,00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-21 552,72</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-39,2</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100,2</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58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1.06.01030.10.0000.110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55 000,00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-21 500,00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-21 552,72</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-39,2</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100,2</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1.06.06000.00.0000.110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Земельный налог</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211 000,00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160 200,00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160 240,88</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75,9</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1.06.06030.00.0000.110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Земельный налог с организаций</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167 000,00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134 500,00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134 508,37</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80,5</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1.06.06040.00.0000.110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Земельный налог с физических лиц</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44 000,00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25 700,00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25 732,51</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58,5</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100,1</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82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1.08.04000.01.0000.110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8 000,00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5 500,00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5 500,00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68,8</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91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1.08.04020.01.0000.110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8 000,00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5 500,00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5 500,00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68,8</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1.13.01000.00.0000.130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Доходы от оказания платных услуг (работ)</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28 000,00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17 400,00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17 400,00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62,1</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1.13.01990.00.0000.130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Прочие доходы от оказания платных услуг (работ)</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28 000,00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17 400,00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17 400,00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62,1</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1.13.02000.00.0000.130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Доходы от компенсации затрат государства</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1 900,00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1 900,00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1 903,20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100,2</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100,2</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1.13.02990.00.0000.130</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Прочие доходы от компенсации затрат государства</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1 900,00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1 900,00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1 903,20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100,2</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100,2</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3984" w:type="dxa"/>
            <w:gridSpan w:val="2"/>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bCs/>
              </w:rPr>
            </w:pPr>
            <w:r w:rsidRPr="005E3891">
              <w:rPr>
                <w:rFonts w:ascii="Courier New" w:hAnsi="Courier New" w:cs="Courier New"/>
                <w:bCs/>
                <w:sz w:val="22"/>
                <w:szCs w:val="22"/>
              </w:rPr>
              <w:t>безвозмездные поступления</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bCs/>
              </w:rPr>
            </w:pPr>
            <w:r>
              <w:rPr>
                <w:rFonts w:ascii="Courier New" w:hAnsi="Courier New" w:cs="Courier New"/>
                <w:bCs/>
                <w:sz w:val="22"/>
                <w:szCs w:val="22"/>
              </w:rPr>
              <w:t xml:space="preserve"> </w:t>
            </w:r>
            <w:r w:rsidRPr="005E3891">
              <w:rPr>
                <w:rFonts w:ascii="Courier New" w:hAnsi="Courier New" w:cs="Courier New"/>
                <w:bCs/>
                <w:sz w:val="22"/>
                <w:szCs w:val="22"/>
              </w:rPr>
              <w:t xml:space="preserve">8 821 400,00 </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bCs/>
              </w:rPr>
            </w:pPr>
            <w:r>
              <w:rPr>
                <w:rFonts w:ascii="Courier New" w:hAnsi="Courier New" w:cs="Courier New"/>
                <w:bCs/>
                <w:sz w:val="22"/>
                <w:szCs w:val="22"/>
              </w:rPr>
              <w:t xml:space="preserve"> </w:t>
            </w:r>
            <w:r w:rsidRPr="005E3891">
              <w:rPr>
                <w:rFonts w:ascii="Courier New" w:hAnsi="Courier New" w:cs="Courier New"/>
                <w:bCs/>
                <w:sz w:val="22"/>
                <w:szCs w:val="22"/>
              </w:rPr>
              <w:t xml:space="preserve">5 976 038,23 </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bCs/>
              </w:rPr>
            </w:pPr>
            <w:r>
              <w:rPr>
                <w:rFonts w:ascii="Courier New" w:hAnsi="Courier New" w:cs="Courier New"/>
                <w:bCs/>
                <w:sz w:val="22"/>
                <w:szCs w:val="22"/>
              </w:rPr>
              <w:t xml:space="preserve"> </w:t>
            </w:r>
            <w:r w:rsidRPr="005E3891">
              <w:rPr>
                <w:rFonts w:ascii="Courier New" w:hAnsi="Courier New" w:cs="Courier New"/>
                <w:bCs/>
                <w:sz w:val="22"/>
                <w:szCs w:val="22"/>
              </w:rPr>
              <w:t xml:space="preserve">5 976 038,23 </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67,7</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2.02.10000.00.0000.151</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Дотации бюджетам бюджетной системы Российской Федерации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7 187 200,00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5 017 643,00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5 017 643,00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69,8</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2.02.15001.00.0000.151</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Дотации на выравнивание бюджетной обеспеченности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7 187 200,00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5 017 643,00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5 017 643,00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69,8</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510"/>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2.02.20000.00.0000.151</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607 300,00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295 835,00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295 835,00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48,7</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2.02.29999.00.0000.151</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Прочие субсидии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607 300,00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295 835,00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295 835,00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48,7</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2.02.30000.00.0000.151</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Субвенции бюджетам бюджетной системы Российской Федерации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267 900,00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198 760,23</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198 760,23</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74,2</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480"/>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2.02.30024.00.0000.151</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33 000,00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22 610,00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22 610,00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68,5</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480"/>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2.02.35118.00.0000.151</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234 900,00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176 150,23</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176 150,23</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75,0</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5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2.02.40000.00.0000.151</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Иные межбюджетные трансферты</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759 000,00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463 800,00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463 800,00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61,1</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315"/>
        </w:trPr>
        <w:tc>
          <w:tcPr>
            <w:tcW w:w="1851"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outlineLvl w:val="0"/>
              <w:rPr>
                <w:rFonts w:ascii="Courier New" w:hAnsi="Courier New" w:cs="Courier New"/>
              </w:rPr>
            </w:pPr>
            <w:r w:rsidRPr="005E3891">
              <w:rPr>
                <w:rFonts w:ascii="Courier New" w:hAnsi="Courier New" w:cs="Courier New"/>
                <w:sz w:val="22"/>
                <w:szCs w:val="22"/>
              </w:rPr>
              <w:t>2.02.49999.00.0000.151</w:t>
            </w:r>
          </w:p>
        </w:tc>
        <w:tc>
          <w:tcPr>
            <w:tcW w:w="2133" w:type="dxa"/>
            <w:tcBorders>
              <w:top w:val="nil"/>
              <w:left w:val="nil"/>
              <w:bottom w:val="single" w:sz="4" w:space="0" w:color="auto"/>
              <w:right w:val="single" w:sz="4" w:space="0" w:color="auto"/>
            </w:tcBorders>
            <w:vAlign w:val="center"/>
          </w:tcPr>
          <w:p w:rsidR="006F71D0" w:rsidRPr="005E3891" w:rsidRDefault="006F71D0" w:rsidP="00EF6FB4">
            <w:pPr>
              <w:outlineLvl w:val="0"/>
              <w:rPr>
                <w:rFonts w:ascii="Courier New" w:hAnsi="Courier New" w:cs="Courier New"/>
              </w:rPr>
            </w:pPr>
            <w:r w:rsidRPr="005E3891">
              <w:rPr>
                <w:rFonts w:ascii="Courier New" w:hAnsi="Courier New" w:cs="Courier New"/>
                <w:sz w:val="22"/>
                <w:szCs w:val="22"/>
              </w:rPr>
              <w:t>Прочие межбюджетные трансферты, передаваемые бюджетам</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759 000,00</w:t>
            </w:r>
          </w:p>
        </w:tc>
        <w:tc>
          <w:tcPr>
            <w:tcW w:w="988"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463 800,00</w:t>
            </w:r>
          </w:p>
        </w:tc>
        <w:tc>
          <w:tcPr>
            <w:tcW w:w="1129" w:type="dxa"/>
            <w:tcBorders>
              <w:top w:val="nil"/>
              <w:left w:val="nil"/>
              <w:bottom w:val="single" w:sz="4" w:space="0" w:color="auto"/>
              <w:right w:val="single" w:sz="4" w:space="0" w:color="auto"/>
            </w:tcBorders>
            <w:vAlign w:val="center"/>
          </w:tcPr>
          <w:p w:rsidR="006F71D0" w:rsidRPr="005E3891" w:rsidRDefault="006F71D0" w:rsidP="00EF6FB4">
            <w:pPr>
              <w:jc w:val="right"/>
              <w:outlineLvl w:val="0"/>
              <w:rPr>
                <w:rFonts w:ascii="Courier New" w:hAnsi="Courier New" w:cs="Courier New"/>
              </w:rPr>
            </w:pPr>
            <w:r w:rsidRPr="005E3891">
              <w:rPr>
                <w:rFonts w:ascii="Courier New" w:hAnsi="Courier New" w:cs="Courier New"/>
                <w:sz w:val="22"/>
                <w:szCs w:val="22"/>
              </w:rPr>
              <w:t>463 800,00</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61,1</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outlineLvl w:val="0"/>
              <w:rPr>
                <w:rFonts w:ascii="Courier New" w:hAnsi="Courier New" w:cs="Courier New"/>
                <w:bCs/>
              </w:rPr>
            </w:pPr>
            <w:r w:rsidRPr="005E3891">
              <w:rPr>
                <w:rFonts w:ascii="Courier New" w:hAnsi="Courier New" w:cs="Courier New"/>
                <w:bCs/>
                <w:sz w:val="22"/>
                <w:szCs w:val="22"/>
              </w:rPr>
              <w:t>100,0</w:t>
            </w:r>
          </w:p>
        </w:tc>
        <w:tc>
          <w:tcPr>
            <w:tcW w:w="238" w:type="dxa"/>
            <w:vAlign w:val="center"/>
          </w:tcPr>
          <w:p w:rsidR="006F71D0" w:rsidRPr="00F67D4A" w:rsidRDefault="006F71D0" w:rsidP="00EF6FB4">
            <w:pPr>
              <w:rPr>
                <w:rFonts w:ascii="Arial" w:hAnsi="Arial" w:cs="Arial"/>
              </w:rPr>
            </w:pPr>
          </w:p>
        </w:tc>
      </w:tr>
      <w:tr w:rsidR="006F71D0" w:rsidRPr="00F67D4A" w:rsidTr="005E3891">
        <w:trPr>
          <w:trHeight w:val="270"/>
        </w:trPr>
        <w:tc>
          <w:tcPr>
            <w:tcW w:w="1851" w:type="dxa"/>
            <w:tcBorders>
              <w:top w:val="nil"/>
              <w:left w:val="single" w:sz="4" w:space="0" w:color="auto"/>
              <w:bottom w:val="single" w:sz="4" w:space="0" w:color="auto"/>
              <w:right w:val="single" w:sz="4" w:space="0" w:color="auto"/>
            </w:tcBorders>
            <w:noWrap/>
            <w:vAlign w:val="bottom"/>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Итого</w:t>
            </w:r>
          </w:p>
        </w:tc>
        <w:tc>
          <w:tcPr>
            <w:tcW w:w="2133"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 </w:t>
            </w:r>
          </w:p>
        </w:tc>
        <w:tc>
          <w:tcPr>
            <w:tcW w:w="1129" w:type="dxa"/>
            <w:tcBorders>
              <w:top w:val="nil"/>
              <w:left w:val="nil"/>
              <w:bottom w:val="single" w:sz="4" w:space="0" w:color="auto"/>
              <w:right w:val="single" w:sz="4" w:space="0" w:color="auto"/>
            </w:tcBorders>
            <w:noWrap/>
            <w:vAlign w:val="bottom"/>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12 602 100,00</w:t>
            </w:r>
          </w:p>
        </w:tc>
        <w:tc>
          <w:tcPr>
            <w:tcW w:w="988" w:type="dxa"/>
            <w:tcBorders>
              <w:top w:val="nil"/>
              <w:left w:val="nil"/>
              <w:bottom w:val="single" w:sz="4" w:space="0" w:color="auto"/>
              <w:right w:val="single" w:sz="4" w:space="0" w:color="auto"/>
            </w:tcBorders>
            <w:noWrap/>
            <w:vAlign w:val="bottom"/>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8 818 138,23</w:t>
            </w:r>
          </w:p>
        </w:tc>
        <w:tc>
          <w:tcPr>
            <w:tcW w:w="1129" w:type="dxa"/>
            <w:tcBorders>
              <w:top w:val="nil"/>
              <w:left w:val="nil"/>
              <w:bottom w:val="single" w:sz="4" w:space="0" w:color="auto"/>
              <w:right w:val="single" w:sz="4" w:space="0" w:color="auto"/>
            </w:tcBorders>
            <w:noWrap/>
            <w:vAlign w:val="bottom"/>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9 103 850,15</w:t>
            </w:r>
          </w:p>
        </w:tc>
        <w:tc>
          <w:tcPr>
            <w:tcW w:w="1222"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72,2</w:t>
            </w:r>
          </w:p>
        </w:tc>
        <w:tc>
          <w:tcPr>
            <w:tcW w:w="1124" w:type="dxa"/>
            <w:tcBorders>
              <w:top w:val="nil"/>
              <w:left w:val="nil"/>
              <w:bottom w:val="single" w:sz="4" w:space="0" w:color="auto"/>
              <w:right w:val="single" w:sz="4" w:space="0" w:color="auto"/>
            </w:tcBorders>
            <w:noWrap/>
            <w:vAlign w:val="center"/>
          </w:tcPr>
          <w:p w:rsidR="006F71D0" w:rsidRPr="005E3891" w:rsidRDefault="006F71D0" w:rsidP="00EF6FB4">
            <w:pPr>
              <w:jc w:val="right"/>
              <w:rPr>
                <w:rFonts w:ascii="Courier New" w:hAnsi="Courier New" w:cs="Courier New"/>
                <w:bCs/>
              </w:rPr>
            </w:pPr>
            <w:r w:rsidRPr="005E3891">
              <w:rPr>
                <w:rFonts w:ascii="Courier New" w:hAnsi="Courier New" w:cs="Courier New"/>
                <w:bCs/>
                <w:sz w:val="22"/>
                <w:szCs w:val="22"/>
              </w:rPr>
              <w:t>103,2</w:t>
            </w:r>
          </w:p>
        </w:tc>
        <w:tc>
          <w:tcPr>
            <w:tcW w:w="238" w:type="dxa"/>
            <w:vAlign w:val="center"/>
          </w:tcPr>
          <w:p w:rsidR="006F71D0" w:rsidRPr="00F67D4A" w:rsidRDefault="006F71D0" w:rsidP="00EF6FB4">
            <w:pPr>
              <w:rPr>
                <w:rFonts w:ascii="Arial" w:hAnsi="Arial" w:cs="Arial"/>
              </w:rPr>
            </w:pPr>
          </w:p>
        </w:tc>
      </w:tr>
    </w:tbl>
    <w:p w:rsidR="006F71D0" w:rsidRPr="00F67D4A" w:rsidRDefault="006F71D0" w:rsidP="00793F1B">
      <w:pPr>
        <w:ind w:firstLine="709"/>
        <w:jc w:val="right"/>
        <w:rPr>
          <w:rFonts w:ascii="Arial" w:hAnsi="Arial" w:cs="Arial"/>
        </w:rPr>
      </w:pPr>
    </w:p>
    <w:p w:rsidR="006F71D0" w:rsidRPr="005E3891" w:rsidRDefault="006F71D0" w:rsidP="00EF6FB4">
      <w:pPr>
        <w:tabs>
          <w:tab w:val="left" w:pos="9356"/>
          <w:tab w:val="left" w:pos="9781"/>
          <w:tab w:val="left" w:pos="9922"/>
        </w:tabs>
        <w:jc w:val="right"/>
        <w:rPr>
          <w:rFonts w:ascii="Courier New" w:hAnsi="Courier New" w:cs="Courier New"/>
          <w:sz w:val="22"/>
          <w:szCs w:val="22"/>
        </w:rPr>
      </w:pPr>
      <w:r w:rsidRPr="005E3891">
        <w:rPr>
          <w:rFonts w:ascii="Courier New" w:hAnsi="Courier New" w:cs="Courier New"/>
          <w:sz w:val="22"/>
          <w:szCs w:val="22"/>
        </w:rPr>
        <w:t>Приложение 2</w:t>
      </w:r>
    </w:p>
    <w:p w:rsidR="006F71D0" w:rsidRPr="005E3891" w:rsidRDefault="006F71D0" w:rsidP="00EF6FB4">
      <w:pPr>
        <w:tabs>
          <w:tab w:val="left" w:pos="9356"/>
          <w:tab w:val="left" w:pos="9781"/>
          <w:tab w:val="left" w:pos="9922"/>
        </w:tabs>
        <w:jc w:val="right"/>
        <w:rPr>
          <w:rFonts w:ascii="Courier New" w:hAnsi="Courier New" w:cs="Courier New"/>
          <w:sz w:val="22"/>
          <w:szCs w:val="22"/>
        </w:rPr>
      </w:pPr>
      <w:r w:rsidRPr="005E3891">
        <w:rPr>
          <w:rFonts w:ascii="Courier New" w:hAnsi="Courier New" w:cs="Courier New"/>
          <w:sz w:val="22"/>
          <w:szCs w:val="22"/>
        </w:rPr>
        <w:t>к информации об исполнении бюджета</w:t>
      </w:r>
    </w:p>
    <w:p w:rsidR="006F71D0" w:rsidRPr="005E3891" w:rsidRDefault="006F71D0" w:rsidP="00EF6FB4">
      <w:pPr>
        <w:tabs>
          <w:tab w:val="left" w:pos="9356"/>
          <w:tab w:val="left" w:pos="9781"/>
          <w:tab w:val="left" w:pos="9922"/>
        </w:tabs>
        <w:jc w:val="right"/>
        <w:rPr>
          <w:rFonts w:ascii="Courier New" w:hAnsi="Courier New" w:cs="Courier New"/>
          <w:sz w:val="22"/>
          <w:szCs w:val="22"/>
        </w:rPr>
      </w:pPr>
      <w:r w:rsidRPr="005E3891">
        <w:rPr>
          <w:rFonts w:ascii="Courier New" w:hAnsi="Courier New" w:cs="Courier New"/>
          <w:sz w:val="22"/>
          <w:szCs w:val="22"/>
        </w:rPr>
        <w:t>за 9 месяцев Котикского сельского поселения</w:t>
      </w:r>
    </w:p>
    <w:p w:rsidR="006F71D0" w:rsidRPr="005E3891" w:rsidRDefault="006F71D0" w:rsidP="00793F1B">
      <w:pPr>
        <w:ind w:firstLine="709"/>
        <w:jc w:val="right"/>
        <w:rPr>
          <w:rFonts w:ascii="Arial" w:hAnsi="Arial" w:cs="Arial"/>
          <w:bCs/>
        </w:rPr>
      </w:pPr>
    </w:p>
    <w:p w:rsidR="006F71D0" w:rsidRPr="005E3891" w:rsidRDefault="006F71D0" w:rsidP="00EF6FB4">
      <w:pPr>
        <w:jc w:val="center"/>
        <w:rPr>
          <w:rFonts w:ascii="Arial" w:hAnsi="Arial" w:cs="Arial"/>
          <w:b/>
          <w:bCs/>
          <w:sz w:val="30"/>
          <w:szCs w:val="30"/>
        </w:rPr>
      </w:pPr>
      <w:r>
        <w:rPr>
          <w:rFonts w:ascii="Arial" w:hAnsi="Arial" w:cs="Arial"/>
          <w:b/>
          <w:bCs/>
          <w:sz w:val="30"/>
          <w:szCs w:val="30"/>
        </w:rPr>
        <w:t>О</w:t>
      </w:r>
      <w:r w:rsidRPr="005E3891">
        <w:rPr>
          <w:rFonts w:ascii="Arial" w:hAnsi="Arial" w:cs="Arial"/>
          <w:b/>
          <w:bCs/>
          <w:sz w:val="30"/>
          <w:szCs w:val="30"/>
        </w:rPr>
        <w:t>тчет</w:t>
      </w:r>
      <w:r>
        <w:rPr>
          <w:rFonts w:ascii="Arial" w:hAnsi="Arial" w:cs="Arial"/>
          <w:b/>
          <w:bCs/>
          <w:sz w:val="30"/>
          <w:szCs w:val="30"/>
        </w:rPr>
        <w:t xml:space="preserve"> </w:t>
      </w:r>
      <w:r w:rsidRPr="005E3891">
        <w:rPr>
          <w:rFonts w:ascii="Arial" w:hAnsi="Arial" w:cs="Arial"/>
          <w:b/>
          <w:bCs/>
          <w:sz w:val="30"/>
          <w:szCs w:val="30"/>
        </w:rPr>
        <w:t>об исполнении бюджета Котикского муниципального образования</w:t>
      </w:r>
      <w:r>
        <w:rPr>
          <w:rFonts w:ascii="Arial" w:hAnsi="Arial" w:cs="Arial"/>
          <w:b/>
          <w:bCs/>
          <w:sz w:val="30"/>
          <w:szCs w:val="30"/>
        </w:rPr>
        <w:t xml:space="preserve"> </w:t>
      </w:r>
      <w:r w:rsidRPr="005E3891">
        <w:rPr>
          <w:rFonts w:ascii="Arial" w:hAnsi="Arial" w:cs="Arial"/>
          <w:b/>
          <w:bCs/>
          <w:sz w:val="30"/>
          <w:szCs w:val="30"/>
        </w:rPr>
        <w:t>по состоянию на 1 октября 2017 года по расходам</w:t>
      </w:r>
    </w:p>
    <w:p w:rsidR="006F71D0" w:rsidRPr="00F67D4A" w:rsidRDefault="006F71D0" w:rsidP="005E3891">
      <w:pPr>
        <w:ind w:firstLine="709"/>
        <w:jc w:val="both"/>
        <w:rPr>
          <w:rFonts w:ascii="Arial" w:hAnsi="Arial" w:cs="Arial"/>
        </w:rPr>
      </w:pPr>
    </w:p>
    <w:tbl>
      <w:tblPr>
        <w:tblW w:w="9513" w:type="dxa"/>
        <w:tblInd w:w="93" w:type="dxa"/>
        <w:tblLayout w:type="fixed"/>
        <w:tblLook w:val="00A0"/>
      </w:tblPr>
      <w:tblGrid>
        <w:gridCol w:w="584"/>
        <w:gridCol w:w="1558"/>
        <w:gridCol w:w="1147"/>
        <w:gridCol w:w="1147"/>
        <w:gridCol w:w="1060"/>
        <w:gridCol w:w="899"/>
        <w:gridCol w:w="850"/>
        <w:gridCol w:w="955"/>
        <w:gridCol w:w="697"/>
        <w:gridCol w:w="616"/>
      </w:tblGrid>
      <w:tr w:rsidR="006F71D0" w:rsidRPr="00F67D4A" w:rsidTr="005E3891">
        <w:trPr>
          <w:trHeight w:val="255"/>
        </w:trPr>
        <w:tc>
          <w:tcPr>
            <w:tcW w:w="5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код</w:t>
            </w:r>
          </w:p>
        </w:tc>
        <w:tc>
          <w:tcPr>
            <w:tcW w:w="1558" w:type="dxa"/>
            <w:vMerge w:val="restart"/>
            <w:tcBorders>
              <w:top w:val="single" w:sz="4" w:space="0" w:color="auto"/>
              <w:left w:val="single" w:sz="4" w:space="0" w:color="auto"/>
              <w:bottom w:val="single" w:sz="4" w:space="0" w:color="000000"/>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xml:space="preserve">РАСХОДЫ </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Уточненный план год</w:t>
            </w:r>
          </w:p>
        </w:tc>
        <w:tc>
          <w:tcPr>
            <w:tcW w:w="11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Уточненный план за 9 месяцев 2017 г.</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Исполнено за 01.10.2017г.</w:t>
            </w:r>
          </w:p>
        </w:tc>
        <w:tc>
          <w:tcPr>
            <w:tcW w:w="1749" w:type="dxa"/>
            <w:gridSpan w:val="2"/>
            <w:tcBorders>
              <w:top w:val="single" w:sz="4" w:space="0" w:color="auto"/>
              <w:left w:val="nil"/>
              <w:bottom w:val="single" w:sz="4" w:space="0" w:color="auto"/>
              <w:right w:val="single" w:sz="4" w:space="0" w:color="auto"/>
            </w:tcBorders>
            <w:shd w:val="clear" w:color="000000" w:fill="FFFFFF"/>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выполнения</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структура расходов</w:t>
            </w:r>
          </w:p>
        </w:tc>
        <w:tc>
          <w:tcPr>
            <w:tcW w:w="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в общ.расход</w:t>
            </w:r>
          </w:p>
        </w:tc>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отклонение</w:t>
            </w:r>
          </w:p>
        </w:tc>
      </w:tr>
      <w:tr w:rsidR="006F71D0" w:rsidRPr="00F67D4A" w:rsidTr="005E3891">
        <w:trPr>
          <w:trHeight w:val="276"/>
        </w:trPr>
        <w:tc>
          <w:tcPr>
            <w:tcW w:w="584" w:type="dxa"/>
            <w:vMerge/>
            <w:tcBorders>
              <w:top w:val="single" w:sz="4" w:space="0" w:color="auto"/>
              <w:left w:val="single" w:sz="4" w:space="0" w:color="auto"/>
              <w:bottom w:val="single" w:sz="4" w:space="0" w:color="000000"/>
              <w:right w:val="single" w:sz="4" w:space="0" w:color="auto"/>
            </w:tcBorders>
            <w:vAlign w:val="center"/>
          </w:tcPr>
          <w:p w:rsidR="006F71D0" w:rsidRPr="005E3891" w:rsidRDefault="006F71D0" w:rsidP="00EF6FB4">
            <w:pPr>
              <w:rPr>
                <w:rFonts w:ascii="Courier New" w:hAnsi="Courier New" w:cs="Courier New"/>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6F71D0" w:rsidRPr="005E3891" w:rsidRDefault="006F71D0" w:rsidP="00EF6FB4">
            <w:pPr>
              <w:rPr>
                <w:rFonts w:ascii="Courier New" w:hAnsi="Courier New" w:cs="Courier New"/>
                <w:bCs/>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899" w:type="dxa"/>
            <w:vMerge w:val="restart"/>
            <w:tcBorders>
              <w:top w:val="nil"/>
              <w:left w:val="single" w:sz="4" w:space="0" w:color="auto"/>
              <w:bottom w:val="single" w:sz="4" w:space="0" w:color="auto"/>
              <w:right w:val="single" w:sz="4" w:space="0" w:color="auto"/>
            </w:tcBorders>
            <w:shd w:val="clear" w:color="000000" w:fill="FFFFFF"/>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к квартальному назнач.</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к годовому назначению</w:t>
            </w:r>
          </w:p>
        </w:tc>
        <w:tc>
          <w:tcPr>
            <w:tcW w:w="955"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r>
      <w:tr w:rsidR="006F71D0" w:rsidRPr="00F67D4A" w:rsidTr="005E3891">
        <w:trPr>
          <w:trHeight w:val="276"/>
        </w:trPr>
        <w:tc>
          <w:tcPr>
            <w:tcW w:w="584" w:type="dxa"/>
            <w:vMerge/>
            <w:tcBorders>
              <w:top w:val="single" w:sz="4" w:space="0" w:color="auto"/>
              <w:left w:val="single" w:sz="4" w:space="0" w:color="auto"/>
              <w:bottom w:val="single" w:sz="4" w:space="0" w:color="000000"/>
              <w:right w:val="single" w:sz="4" w:space="0" w:color="auto"/>
            </w:tcBorders>
            <w:vAlign w:val="center"/>
          </w:tcPr>
          <w:p w:rsidR="006F71D0" w:rsidRPr="005E3891" w:rsidRDefault="006F71D0" w:rsidP="00EF6FB4">
            <w:pPr>
              <w:rPr>
                <w:rFonts w:ascii="Courier New" w:hAnsi="Courier New" w:cs="Courier New"/>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6F71D0" w:rsidRPr="005E3891" w:rsidRDefault="006F71D0" w:rsidP="00EF6FB4">
            <w:pPr>
              <w:rPr>
                <w:rFonts w:ascii="Courier New" w:hAnsi="Courier New" w:cs="Courier New"/>
                <w:bCs/>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899" w:type="dxa"/>
            <w:vMerge/>
            <w:tcBorders>
              <w:top w:val="nil"/>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850" w:type="dxa"/>
            <w:vMerge/>
            <w:tcBorders>
              <w:top w:val="nil"/>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r>
      <w:tr w:rsidR="006F71D0" w:rsidRPr="00F67D4A" w:rsidTr="005E3891">
        <w:trPr>
          <w:trHeight w:val="405"/>
        </w:trPr>
        <w:tc>
          <w:tcPr>
            <w:tcW w:w="584" w:type="dxa"/>
            <w:vMerge/>
            <w:tcBorders>
              <w:top w:val="single" w:sz="4" w:space="0" w:color="auto"/>
              <w:left w:val="single" w:sz="4" w:space="0" w:color="auto"/>
              <w:bottom w:val="single" w:sz="4" w:space="0" w:color="000000"/>
              <w:right w:val="single" w:sz="4" w:space="0" w:color="auto"/>
            </w:tcBorders>
            <w:vAlign w:val="center"/>
          </w:tcPr>
          <w:p w:rsidR="006F71D0" w:rsidRPr="005E3891" w:rsidRDefault="006F71D0" w:rsidP="00EF6FB4">
            <w:pPr>
              <w:rPr>
                <w:rFonts w:ascii="Courier New" w:hAnsi="Courier New" w:cs="Courier New"/>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6F71D0" w:rsidRPr="005E3891" w:rsidRDefault="006F71D0" w:rsidP="00EF6FB4">
            <w:pPr>
              <w:rPr>
                <w:rFonts w:ascii="Courier New" w:hAnsi="Courier New" w:cs="Courier New"/>
                <w:bCs/>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899" w:type="dxa"/>
            <w:vMerge/>
            <w:tcBorders>
              <w:top w:val="nil"/>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850" w:type="dxa"/>
            <w:vMerge/>
            <w:tcBorders>
              <w:top w:val="nil"/>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6F71D0" w:rsidRPr="005E3891" w:rsidRDefault="006F71D0" w:rsidP="00EF6FB4">
            <w:pPr>
              <w:rPr>
                <w:rFonts w:ascii="Courier New" w:hAnsi="Courier New" w:cs="Courier New"/>
                <w:bCs/>
              </w:rPr>
            </w:pP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0100</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Гос.управ.и органы мест.управ.</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3 156 483,7</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2 496 103,5</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2 496 103,5</w:t>
            </w:r>
          </w:p>
        </w:tc>
        <w:tc>
          <w:tcPr>
            <w:tcW w:w="899"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85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79,1</w:t>
            </w:r>
          </w:p>
        </w:tc>
        <w:tc>
          <w:tcPr>
            <w:tcW w:w="955"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35,61</w:t>
            </w:r>
          </w:p>
        </w:tc>
        <w:tc>
          <w:tcPr>
            <w:tcW w:w="616"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iCs/>
              </w:rPr>
            </w:pPr>
            <w:r w:rsidRPr="005E3891">
              <w:rPr>
                <w:rFonts w:ascii="Courier New" w:hAnsi="Courier New" w:cs="Courier New"/>
                <w:bCs/>
                <w:iCs/>
                <w:sz w:val="22"/>
                <w:szCs w:val="22"/>
              </w:rPr>
              <w:t>зарплата с начислениями</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2 386 515,6</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1 930 333,0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1 930 333,0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80,9</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77,3</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27,54</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iCs/>
              </w:rPr>
            </w:pPr>
            <w:r w:rsidRPr="005E3891">
              <w:rPr>
                <w:rFonts w:ascii="Courier New" w:hAnsi="Courier New" w:cs="Courier New"/>
                <w:bCs/>
                <w:iCs/>
                <w:sz w:val="22"/>
                <w:szCs w:val="22"/>
              </w:rPr>
              <w:t>в том числе зарплата</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1 815 780,5</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1 479 439,4</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1 479 439,4</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81,5</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59,3</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21,11</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iCs/>
              </w:rPr>
            </w:pPr>
            <w:r w:rsidRPr="005E3891">
              <w:rPr>
                <w:rFonts w:ascii="Courier New" w:hAnsi="Courier New" w:cs="Courier New"/>
                <w:bCs/>
                <w:iCs/>
                <w:sz w:val="22"/>
                <w:szCs w:val="22"/>
              </w:rPr>
              <w:t>начисления</w:t>
            </w:r>
            <w:r>
              <w:rPr>
                <w:rFonts w:ascii="Courier New" w:hAnsi="Courier New" w:cs="Courier New"/>
                <w:bCs/>
                <w:iCs/>
                <w:sz w:val="22"/>
                <w:szCs w:val="22"/>
              </w:rPr>
              <w:t xml:space="preserve"> </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570 735,1</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450 893,6</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450 893,6</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79,0</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18,1</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iCs/>
              </w:rPr>
            </w:pPr>
            <w:r w:rsidRPr="005E3891">
              <w:rPr>
                <w:rFonts w:ascii="Courier New" w:hAnsi="Courier New" w:cs="Courier New"/>
                <w:bCs/>
                <w:iCs/>
                <w:sz w:val="22"/>
                <w:szCs w:val="22"/>
              </w:rPr>
              <w:t>6,43</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0102</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Глава администрации поселения</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882 400,0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662 763,4</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662 763,4</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75,1</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9,46</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xml:space="preserve">зарплата с начислениями </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882 400,0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662 763,4</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662 763,4</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75,1</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9,46</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5E3891">
            <w:pPr>
              <w:rPr>
                <w:rFonts w:ascii="Courier New" w:hAnsi="Courier New" w:cs="Courier New"/>
              </w:rPr>
            </w:pPr>
            <w:r w:rsidRPr="005E3891">
              <w:rPr>
                <w:rFonts w:ascii="Courier New" w:hAnsi="Courier New" w:cs="Courier New"/>
                <w:sz w:val="22"/>
                <w:szCs w:val="22"/>
              </w:rPr>
              <w:t>в том числе зарплата</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679 600,0</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504 308,4</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504 308,4</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74,2</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76,1</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7,20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начисления</w:t>
            </w:r>
            <w:r>
              <w:rPr>
                <w:rFonts w:ascii="Courier New" w:hAnsi="Courier New" w:cs="Courier New"/>
                <w:sz w:val="22"/>
                <w:szCs w:val="22"/>
              </w:rPr>
              <w:t xml:space="preserve"> </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202 800,0</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158 455,0</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158 455,0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78,1</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23,9</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2,26</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0104</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Центральный аппарат</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1 939 208,6</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1 505 585,9</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1 505 585,9</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77,6</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21,48</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зарплата с начислениями</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1 504 115,6</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1 267 569,7</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1 267 569,7</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84,3</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84,2</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18,08</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в том числе зарплата</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1 136 180,5</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975 131,1</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975 131,1</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85,8</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64,8</w:t>
            </w:r>
          </w:p>
        </w:tc>
        <w:tc>
          <w:tcPr>
            <w:tcW w:w="69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13,91</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начисления</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367 935,1</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292 438,6</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292 438,6</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79,5</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19,4</w:t>
            </w:r>
          </w:p>
        </w:tc>
        <w:tc>
          <w:tcPr>
            <w:tcW w:w="697"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4,17</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0107</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Обеспечение проведения выборов и референдумов</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325 399,2</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325 399,2</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325 399,2</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4,64</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0111</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Резервный фонд</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2 000,0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0113</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Другие общегосударственные вопросы</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7 475,9</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2 355,0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2 355,0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31,5</w:t>
            </w:r>
          </w:p>
        </w:tc>
        <w:tc>
          <w:tcPr>
            <w:tcW w:w="955" w:type="dxa"/>
            <w:tcBorders>
              <w:top w:val="nil"/>
              <w:left w:val="nil"/>
              <w:bottom w:val="single" w:sz="4" w:space="0" w:color="auto"/>
              <w:right w:val="nil"/>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697"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0,03</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0200</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Национальная оборона</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234 900,0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176 150,2</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176 150,2</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75,0</w:t>
            </w:r>
          </w:p>
        </w:tc>
        <w:tc>
          <w:tcPr>
            <w:tcW w:w="955"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697"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2,51</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0203</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Мобилизационная и вневойсковая подготовка</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234 900,0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176 150,2</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176 150,2</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75,0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2,51</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Зарплата с начислениями - всего</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217 100,0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174 705,2</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174 705,2</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80,5</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99,2</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2,49</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в том числе зарплата</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162 300,0</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135 210,0</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135 210,0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83,3</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76,8</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1,93</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начисления на опл. труда</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54 800,0</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39 495,2</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39 495,2</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72,1</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22,4</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0,56</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480"/>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0300</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Национальная безопасность и правоохранительная деятельность</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69 248,0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48 248,0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48 248,0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69,7</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0,69</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720"/>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0309</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Защита населения и территории от последствий чрезвычайных ситуаций природного и техногенного характера,гражданская оборона</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0314</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Обеспечение пожарной безопасности</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69 248,0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48 248,0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48 248,0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69,7</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0,69</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0400</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Национальная экономика</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2 761 290,9</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805 444,5</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800 942,2</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99,4</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29,0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11,43</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4502,31</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0401</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Общеэкономические вопросы</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32 300,0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26 395,1</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21 892,8</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82,9</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67,8</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2,7</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0,31</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4502,31</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Зарплата с начислениями - всего</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30 761,9</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25 702,9</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21 200,6</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82,5</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68,9</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2,6</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0,30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4502,31</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в том числе: зарплата</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23 626,7</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20 894,9</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16 392,6</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78,5</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69,4</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0,23</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4502,31</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начисления на опл. труда</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7 135,3</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4 808,0</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4 808,0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67,4</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0,6</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0,07</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0406</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Водное хозяйство</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0409</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Дорожное хозяйство (дорожные фонды)</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2 703 990,9</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779 049,4</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779 049,4</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28,8</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11,11</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0412</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Другие вопросы в области национальной экономики</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25 000,0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0500</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Жилищно-коммунальное хозяйство</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593 765,0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436 011,0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436 011,0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73,4</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697"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6,22</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0501</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Жилищное хозяйство</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0502</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Коммунальное хозяйство</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397 565,0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276 529,9</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276 529,9</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69,6</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3,95</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0503</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Благоустройство</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196 200,0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159 481,1</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159 481,1</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81,3</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697"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2,28</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0700</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iCs/>
              </w:rPr>
            </w:pPr>
            <w:r w:rsidRPr="005E3891">
              <w:rPr>
                <w:rFonts w:ascii="Courier New" w:hAnsi="Courier New" w:cs="Courier New"/>
                <w:bCs/>
                <w:iCs/>
                <w:sz w:val="22"/>
                <w:szCs w:val="22"/>
              </w:rPr>
              <w:t>Образование</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18 000,0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12 000,0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12 000,0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0,17</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480"/>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0705</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Профессиональная подготовка,переподготовка и повышение квалификации</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18 000,0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12 000,0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12 000,0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0,17</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0800</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Культура, кинематография</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3 923 366,6</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2 342 485,4</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2 342 485,4</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59,7</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33,42</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0801</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Культура</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3 923 366,6</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2 342 485,4</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2 342 485,4</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59,7</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33,42</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Зарплата с начислениями - всего</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2 468 571,3</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1 920 781,6</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1 920 781,6</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77,8</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82,0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27,40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в том числе зарплата</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1 937 778,4</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1 485 824,3</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1 485 824,3</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76,7</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63,4</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21,20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начисления на опл. труда</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530 792,9</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434 957,3</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434 957,3</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81,9</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18,6</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6,21</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0804</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Другие вопросы в области культуры</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Социальная политика</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442 210,0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294 714,4</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294 714,4</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66,6</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4,20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1001</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Пенсионное обеспечение</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442 210,0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294 714,4</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294 714,4</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66,6</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4,20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1006</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Другие вопросы в области социальной политики</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1100</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iCs/>
              </w:rPr>
            </w:pPr>
            <w:r w:rsidRPr="005E3891">
              <w:rPr>
                <w:rFonts w:ascii="Courier New" w:hAnsi="Courier New" w:cs="Courier New"/>
                <w:bCs/>
                <w:iCs/>
                <w:sz w:val="22"/>
                <w:szCs w:val="22"/>
              </w:rPr>
              <w:t>Физическая культура и спорт</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1 000,0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1101</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 xml:space="preserve">Физическая культура </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1 000,0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480"/>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1300</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bCs/>
                <w:iCs/>
              </w:rPr>
            </w:pPr>
            <w:r w:rsidRPr="005E3891">
              <w:rPr>
                <w:rFonts w:ascii="Courier New" w:hAnsi="Courier New" w:cs="Courier New"/>
                <w:bCs/>
                <w:iCs/>
                <w:sz w:val="22"/>
                <w:szCs w:val="22"/>
              </w:rPr>
              <w:t>Обслуживание государственного и муниципального долга</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2 000,0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480"/>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1301</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Обслуживание государственного внутреннего и муниципального долга</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2 000,0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720"/>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1400</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1 533 579,1</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402 474,8</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402 474,8</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26,2</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5,74</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0,00</w:t>
            </w:r>
          </w:p>
        </w:tc>
      </w:tr>
      <w:tr w:rsidR="006F71D0" w:rsidRPr="00F67D4A" w:rsidTr="005E3891">
        <w:trPr>
          <w:trHeight w:val="480"/>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1403</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Прочие межбюджетные трансферты общего характера</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1 533 579,1</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402 474,8</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402 474,8</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26,2</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5,74</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Всего (расходы)</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12 735 843,4</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7 013 631,8</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7 009 129,5</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99,9</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55,0</w:t>
            </w:r>
          </w:p>
        </w:tc>
        <w:tc>
          <w:tcPr>
            <w:tcW w:w="955"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100,00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bCs/>
                <w:iCs/>
              </w:rPr>
            </w:pPr>
            <w:r w:rsidRPr="005E3891">
              <w:rPr>
                <w:rFonts w:ascii="Courier New" w:hAnsi="Courier New" w:cs="Courier New"/>
                <w:bCs/>
                <w:iCs/>
                <w:sz w:val="22"/>
                <w:szCs w:val="22"/>
              </w:rPr>
              <w:t>Зарплата с начислениями - всего</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5 102 948,9</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4 051 522,8</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4 047 020,5</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99,9</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79,3</w:t>
            </w:r>
          </w:p>
        </w:tc>
        <w:tc>
          <w:tcPr>
            <w:tcW w:w="955"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57,7</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в том числе зарплата</w:t>
            </w:r>
          </w:p>
        </w:tc>
        <w:tc>
          <w:tcPr>
            <w:tcW w:w="1147"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3 939 485,6</w:t>
            </w:r>
          </w:p>
        </w:tc>
        <w:tc>
          <w:tcPr>
            <w:tcW w:w="1147" w:type="dxa"/>
            <w:tcBorders>
              <w:top w:val="nil"/>
              <w:left w:val="single" w:sz="4" w:space="0" w:color="auto"/>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3 121 368,7</w:t>
            </w:r>
          </w:p>
        </w:tc>
        <w:tc>
          <w:tcPr>
            <w:tcW w:w="1060" w:type="dxa"/>
            <w:tcBorders>
              <w:top w:val="nil"/>
              <w:left w:val="single" w:sz="4" w:space="0" w:color="auto"/>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3 116 866,4</w:t>
            </w:r>
          </w:p>
        </w:tc>
        <w:tc>
          <w:tcPr>
            <w:tcW w:w="899"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99,9</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79,1</w:t>
            </w:r>
          </w:p>
        </w:tc>
        <w:tc>
          <w:tcPr>
            <w:tcW w:w="955"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44,5</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начисления на опл. труда</w:t>
            </w:r>
          </w:p>
        </w:tc>
        <w:tc>
          <w:tcPr>
            <w:tcW w:w="1147"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1 163 463,2</w:t>
            </w:r>
          </w:p>
        </w:tc>
        <w:tc>
          <w:tcPr>
            <w:tcW w:w="1147" w:type="dxa"/>
            <w:tcBorders>
              <w:top w:val="nil"/>
              <w:left w:val="single" w:sz="4" w:space="0" w:color="auto"/>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930 154,1</w:t>
            </w:r>
          </w:p>
        </w:tc>
        <w:tc>
          <w:tcPr>
            <w:tcW w:w="1060" w:type="dxa"/>
            <w:tcBorders>
              <w:top w:val="nil"/>
              <w:left w:val="single" w:sz="4" w:space="0" w:color="auto"/>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930 154,1</w:t>
            </w:r>
          </w:p>
        </w:tc>
        <w:tc>
          <w:tcPr>
            <w:tcW w:w="899" w:type="dxa"/>
            <w:tcBorders>
              <w:top w:val="nil"/>
              <w:left w:val="single" w:sz="4" w:space="0" w:color="auto"/>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79,9</w:t>
            </w:r>
          </w:p>
        </w:tc>
        <w:tc>
          <w:tcPr>
            <w:tcW w:w="955"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13,3</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Коммунальные услуги</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iCs/>
              </w:rPr>
            </w:pPr>
            <w:r w:rsidRPr="005E3891">
              <w:rPr>
                <w:rFonts w:ascii="Courier New" w:hAnsi="Courier New" w:cs="Courier New"/>
                <w:iCs/>
                <w:sz w:val="22"/>
                <w:szCs w:val="22"/>
              </w:rPr>
              <w:t>536 337,8</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iCs/>
              </w:rPr>
            </w:pPr>
            <w:r w:rsidRPr="005E3891">
              <w:rPr>
                <w:rFonts w:ascii="Courier New" w:hAnsi="Courier New" w:cs="Courier New"/>
                <w:iCs/>
                <w:sz w:val="22"/>
                <w:szCs w:val="22"/>
              </w:rPr>
              <w:t>280 340,4</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iCs/>
              </w:rPr>
            </w:pPr>
            <w:r w:rsidRPr="005E3891">
              <w:rPr>
                <w:rFonts w:ascii="Courier New" w:hAnsi="Courier New" w:cs="Courier New"/>
                <w:iCs/>
                <w:sz w:val="22"/>
                <w:szCs w:val="22"/>
              </w:rPr>
              <w:t>280 340,4</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52,3</w:t>
            </w:r>
          </w:p>
        </w:tc>
        <w:tc>
          <w:tcPr>
            <w:tcW w:w="955"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4,0</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0,00</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nil"/>
              <w:right w:val="nil"/>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Приобретение</w:t>
            </w:r>
          </w:p>
        </w:tc>
        <w:tc>
          <w:tcPr>
            <w:tcW w:w="1147" w:type="dxa"/>
            <w:tcBorders>
              <w:top w:val="nil"/>
              <w:left w:val="single" w:sz="4" w:space="0" w:color="auto"/>
              <w:bottom w:val="single" w:sz="4" w:space="0" w:color="auto"/>
              <w:right w:val="single" w:sz="4" w:space="0" w:color="auto"/>
            </w:tcBorders>
            <w:vAlign w:val="center"/>
          </w:tcPr>
          <w:p w:rsidR="006F71D0" w:rsidRPr="005E3891" w:rsidRDefault="006F71D0" w:rsidP="00EF6FB4">
            <w:pPr>
              <w:jc w:val="center"/>
              <w:rPr>
                <w:rFonts w:ascii="Courier New" w:hAnsi="Courier New" w:cs="Courier New"/>
                <w:iCs/>
              </w:rPr>
            </w:pPr>
            <w:r w:rsidRPr="005E3891">
              <w:rPr>
                <w:rFonts w:ascii="Courier New" w:hAnsi="Courier New" w:cs="Courier New"/>
                <w:iCs/>
                <w:sz w:val="22"/>
                <w:szCs w:val="22"/>
              </w:rPr>
              <w:t>422 178,0</w:t>
            </w:r>
          </w:p>
        </w:tc>
        <w:tc>
          <w:tcPr>
            <w:tcW w:w="1147"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iCs/>
              </w:rPr>
            </w:pPr>
            <w:r w:rsidRPr="005E3891">
              <w:rPr>
                <w:rFonts w:ascii="Courier New" w:hAnsi="Courier New" w:cs="Courier New"/>
                <w:iCs/>
                <w:sz w:val="22"/>
                <w:szCs w:val="22"/>
              </w:rPr>
              <w:t>45 818,0</w:t>
            </w:r>
          </w:p>
        </w:tc>
        <w:tc>
          <w:tcPr>
            <w:tcW w:w="1060" w:type="dxa"/>
            <w:tcBorders>
              <w:top w:val="nil"/>
              <w:left w:val="nil"/>
              <w:bottom w:val="single" w:sz="4" w:space="0" w:color="auto"/>
              <w:right w:val="single" w:sz="4" w:space="0" w:color="auto"/>
            </w:tcBorders>
            <w:vAlign w:val="center"/>
          </w:tcPr>
          <w:p w:rsidR="006F71D0" w:rsidRPr="005E3891" w:rsidRDefault="006F71D0" w:rsidP="00EF6FB4">
            <w:pPr>
              <w:jc w:val="center"/>
              <w:rPr>
                <w:rFonts w:ascii="Courier New" w:hAnsi="Courier New" w:cs="Courier New"/>
                <w:iCs/>
              </w:rPr>
            </w:pPr>
            <w:r w:rsidRPr="005E3891">
              <w:rPr>
                <w:rFonts w:ascii="Courier New" w:hAnsi="Courier New" w:cs="Courier New"/>
                <w:iCs/>
                <w:sz w:val="22"/>
                <w:szCs w:val="22"/>
              </w:rPr>
              <w:t>45 818,0</w:t>
            </w:r>
          </w:p>
        </w:tc>
        <w:tc>
          <w:tcPr>
            <w:tcW w:w="899"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50"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10,9</w:t>
            </w:r>
          </w:p>
        </w:tc>
        <w:tc>
          <w:tcPr>
            <w:tcW w:w="955"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69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0,7</w:t>
            </w:r>
          </w:p>
        </w:tc>
        <w:tc>
          <w:tcPr>
            <w:tcW w:w="616"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single" w:sz="4" w:space="0" w:color="auto"/>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Превышение доходов над расходами</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-133 743,4</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1 804 506,4</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2 094 720,6</w:t>
            </w:r>
          </w:p>
        </w:tc>
        <w:tc>
          <w:tcPr>
            <w:tcW w:w="899"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850" w:type="dxa"/>
            <w:tcBorders>
              <w:top w:val="nil"/>
              <w:left w:val="single" w:sz="4" w:space="0" w:color="auto"/>
              <w:bottom w:val="single" w:sz="4" w:space="0" w:color="auto"/>
              <w:right w:val="nil"/>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955"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616" w:type="dxa"/>
            <w:tcBorders>
              <w:top w:val="nil"/>
              <w:left w:val="nil"/>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Бюджетный кредит</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850" w:type="dxa"/>
            <w:tcBorders>
              <w:top w:val="nil"/>
              <w:left w:val="single" w:sz="4" w:space="0" w:color="auto"/>
              <w:bottom w:val="single" w:sz="4" w:space="0" w:color="auto"/>
              <w:right w:val="nil"/>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955"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616" w:type="dxa"/>
            <w:tcBorders>
              <w:top w:val="nil"/>
              <w:left w:val="nil"/>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Прочие источники внутр.финансир.</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173,0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0,0</w:t>
            </w:r>
          </w:p>
        </w:tc>
        <w:tc>
          <w:tcPr>
            <w:tcW w:w="899"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850" w:type="dxa"/>
            <w:tcBorders>
              <w:top w:val="nil"/>
              <w:left w:val="single" w:sz="4" w:space="0" w:color="auto"/>
              <w:bottom w:val="single" w:sz="4" w:space="0" w:color="auto"/>
              <w:right w:val="nil"/>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955" w:type="dxa"/>
            <w:tcBorders>
              <w:top w:val="nil"/>
              <w:left w:val="single" w:sz="4" w:space="0" w:color="auto"/>
              <w:bottom w:val="single" w:sz="4" w:space="0" w:color="auto"/>
              <w:right w:val="single" w:sz="4" w:space="0" w:color="auto"/>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tcPr>
          <w:p w:rsidR="006F71D0" w:rsidRPr="0087129E" w:rsidRDefault="006F71D0" w:rsidP="00EF6FB4">
            <w:pPr>
              <w:jc w:val="center"/>
              <w:rPr>
                <w:rFonts w:ascii="Courier New" w:hAnsi="Courier New" w:cs="Courier New"/>
              </w:rPr>
            </w:pPr>
            <w:r w:rsidRPr="0087129E">
              <w:rPr>
                <w:rFonts w:ascii="Courier New" w:hAnsi="Courier New" w:cs="Courier New"/>
                <w:sz w:val="22"/>
                <w:szCs w:val="22"/>
              </w:rPr>
              <w:t> </w:t>
            </w:r>
          </w:p>
        </w:tc>
        <w:tc>
          <w:tcPr>
            <w:tcW w:w="616" w:type="dxa"/>
            <w:tcBorders>
              <w:top w:val="nil"/>
              <w:left w:val="nil"/>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Изменение ост-ка средств на счетах</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133 570,4</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-1 804 506,4</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-2 094 720,6</w:t>
            </w:r>
          </w:p>
        </w:tc>
        <w:tc>
          <w:tcPr>
            <w:tcW w:w="899"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850" w:type="dxa"/>
            <w:tcBorders>
              <w:top w:val="nil"/>
              <w:left w:val="single" w:sz="4" w:space="0" w:color="auto"/>
              <w:bottom w:val="single" w:sz="4" w:space="0" w:color="auto"/>
              <w:right w:val="nil"/>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955" w:type="dxa"/>
            <w:tcBorders>
              <w:top w:val="nil"/>
              <w:left w:val="single" w:sz="4" w:space="0" w:color="auto"/>
              <w:bottom w:val="single" w:sz="4" w:space="0" w:color="auto"/>
              <w:right w:val="single" w:sz="4" w:space="0" w:color="auto"/>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tcPr>
          <w:p w:rsidR="006F71D0" w:rsidRPr="0087129E" w:rsidRDefault="006F71D0" w:rsidP="00EF6FB4">
            <w:pPr>
              <w:jc w:val="center"/>
              <w:rPr>
                <w:rFonts w:ascii="Courier New" w:hAnsi="Courier New" w:cs="Courier New"/>
              </w:rPr>
            </w:pPr>
            <w:r w:rsidRPr="0087129E">
              <w:rPr>
                <w:rFonts w:ascii="Courier New" w:hAnsi="Courier New" w:cs="Courier New"/>
                <w:sz w:val="22"/>
                <w:szCs w:val="22"/>
              </w:rPr>
              <w:t> </w:t>
            </w:r>
          </w:p>
        </w:tc>
        <w:tc>
          <w:tcPr>
            <w:tcW w:w="616" w:type="dxa"/>
            <w:tcBorders>
              <w:top w:val="nil"/>
              <w:left w:val="nil"/>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Увеличение остатков бюджетных средств</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-12 602 273,0</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-8 818 138,2</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-9 103 850,2</w:t>
            </w:r>
          </w:p>
        </w:tc>
        <w:tc>
          <w:tcPr>
            <w:tcW w:w="899"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850" w:type="dxa"/>
            <w:tcBorders>
              <w:top w:val="nil"/>
              <w:left w:val="single" w:sz="4" w:space="0" w:color="auto"/>
              <w:bottom w:val="single" w:sz="4" w:space="0" w:color="auto"/>
              <w:right w:val="nil"/>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955" w:type="dxa"/>
            <w:tcBorders>
              <w:top w:val="nil"/>
              <w:left w:val="single" w:sz="4" w:space="0" w:color="auto"/>
              <w:bottom w:val="single" w:sz="4" w:space="0" w:color="auto"/>
              <w:right w:val="single" w:sz="4" w:space="0" w:color="auto"/>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tcPr>
          <w:p w:rsidR="006F71D0" w:rsidRPr="0087129E" w:rsidRDefault="006F71D0" w:rsidP="00EF6FB4">
            <w:pPr>
              <w:jc w:val="center"/>
              <w:rPr>
                <w:rFonts w:ascii="Courier New" w:hAnsi="Courier New" w:cs="Courier New"/>
              </w:rPr>
            </w:pPr>
            <w:r w:rsidRPr="0087129E">
              <w:rPr>
                <w:rFonts w:ascii="Courier New" w:hAnsi="Courier New" w:cs="Courier New"/>
                <w:sz w:val="22"/>
                <w:szCs w:val="22"/>
              </w:rPr>
              <w:t> </w:t>
            </w:r>
          </w:p>
        </w:tc>
        <w:tc>
          <w:tcPr>
            <w:tcW w:w="616" w:type="dxa"/>
            <w:tcBorders>
              <w:top w:val="nil"/>
              <w:left w:val="nil"/>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nil"/>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iCs/>
              </w:rPr>
            </w:pPr>
            <w:r w:rsidRPr="005E3891">
              <w:rPr>
                <w:rFonts w:ascii="Courier New" w:hAnsi="Courier New" w:cs="Courier New"/>
                <w:iCs/>
                <w:sz w:val="22"/>
                <w:szCs w:val="22"/>
              </w:rPr>
              <w:t>Уменьшение остатков бюджетных средств</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12 735 843,4</w:t>
            </w:r>
          </w:p>
        </w:tc>
        <w:tc>
          <w:tcPr>
            <w:tcW w:w="1147"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7 013 631,8</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7 009 129,5</w:t>
            </w:r>
          </w:p>
        </w:tc>
        <w:tc>
          <w:tcPr>
            <w:tcW w:w="899"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850" w:type="dxa"/>
            <w:tcBorders>
              <w:top w:val="nil"/>
              <w:left w:val="single" w:sz="4" w:space="0" w:color="auto"/>
              <w:bottom w:val="single" w:sz="4" w:space="0" w:color="auto"/>
              <w:right w:val="nil"/>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955" w:type="dxa"/>
            <w:tcBorders>
              <w:top w:val="nil"/>
              <w:left w:val="single" w:sz="4" w:space="0" w:color="auto"/>
              <w:bottom w:val="single" w:sz="4" w:space="0" w:color="auto"/>
              <w:right w:val="single" w:sz="4" w:space="0" w:color="auto"/>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tcPr>
          <w:p w:rsidR="006F71D0" w:rsidRPr="0087129E" w:rsidRDefault="006F71D0" w:rsidP="00EF6FB4">
            <w:pPr>
              <w:jc w:val="center"/>
              <w:rPr>
                <w:rFonts w:ascii="Courier New" w:hAnsi="Courier New" w:cs="Courier New"/>
              </w:rPr>
            </w:pPr>
            <w:r w:rsidRPr="0087129E">
              <w:rPr>
                <w:rFonts w:ascii="Courier New" w:hAnsi="Courier New" w:cs="Courier New"/>
                <w:sz w:val="22"/>
                <w:szCs w:val="22"/>
              </w:rPr>
              <w:t> </w:t>
            </w:r>
          </w:p>
        </w:tc>
        <w:tc>
          <w:tcPr>
            <w:tcW w:w="616" w:type="dxa"/>
            <w:tcBorders>
              <w:top w:val="nil"/>
              <w:left w:val="nil"/>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nil"/>
              <w:left w:val="single" w:sz="4" w:space="0" w:color="auto"/>
              <w:bottom w:val="nil"/>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nil"/>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Баланс (доходы)</w:t>
            </w:r>
          </w:p>
        </w:tc>
        <w:tc>
          <w:tcPr>
            <w:tcW w:w="1147" w:type="dxa"/>
            <w:tcBorders>
              <w:top w:val="nil"/>
              <w:left w:val="nil"/>
              <w:bottom w:val="nil"/>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12 602 100,0</w:t>
            </w:r>
          </w:p>
        </w:tc>
        <w:tc>
          <w:tcPr>
            <w:tcW w:w="1147" w:type="dxa"/>
            <w:tcBorders>
              <w:top w:val="nil"/>
              <w:left w:val="nil"/>
              <w:bottom w:val="nil"/>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8 818 138,2</w:t>
            </w:r>
          </w:p>
        </w:tc>
        <w:tc>
          <w:tcPr>
            <w:tcW w:w="1060" w:type="dxa"/>
            <w:tcBorders>
              <w:top w:val="nil"/>
              <w:left w:val="nil"/>
              <w:bottom w:val="nil"/>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9 103 850,2</w:t>
            </w:r>
          </w:p>
        </w:tc>
        <w:tc>
          <w:tcPr>
            <w:tcW w:w="899" w:type="dxa"/>
            <w:tcBorders>
              <w:top w:val="nil"/>
              <w:left w:val="nil"/>
              <w:bottom w:val="nil"/>
              <w:right w:val="nil"/>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850" w:type="dxa"/>
            <w:tcBorders>
              <w:top w:val="nil"/>
              <w:left w:val="single" w:sz="4" w:space="0" w:color="auto"/>
              <w:bottom w:val="single" w:sz="4" w:space="0" w:color="auto"/>
              <w:right w:val="nil"/>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955" w:type="dxa"/>
            <w:tcBorders>
              <w:top w:val="nil"/>
              <w:left w:val="single" w:sz="4" w:space="0" w:color="auto"/>
              <w:bottom w:val="single" w:sz="4" w:space="0" w:color="auto"/>
              <w:right w:val="single" w:sz="4" w:space="0" w:color="auto"/>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tcPr>
          <w:p w:rsidR="006F71D0" w:rsidRPr="0087129E" w:rsidRDefault="006F71D0" w:rsidP="00EF6FB4">
            <w:pPr>
              <w:jc w:val="center"/>
              <w:rPr>
                <w:rFonts w:ascii="Courier New" w:hAnsi="Courier New" w:cs="Courier New"/>
              </w:rPr>
            </w:pPr>
            <w:r w:rsidRPr="0087129E">
              <w:rPr>
                <w:rFonts w:ascii="Courier New" w:hAnsi="Courier New" w:cs="Courier New"/>
                <w:sz w:val="22"/>
                <w:szCs w:val="22"/>
              </w:rPr>
              <w:t> </w:t>
            </w:r>
          </w:p>
        </w:tc>
        <w:tc>
          <w:tcPr>
            <w:tcW w:w="616" w:type="dxa"/>
            <w:tcBorders>
              <w:top w:val="nil"/>
              <w:left w:val="nil"/>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single" w:sz="4" w:space="0" w:color="auto"/>
              <w:left w:val="single" w:sz="4" w:space="0" w:color="auto"/>
              <w:bottom w:val="nil"/>
              <w:right w:val="nil"/>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single" w:sz="4" w:space="0" w:color="auto"/>
              <w:left w:val="single" w:sz="4" w:space="0" w:color="auto"/>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в том числе внутренние обороты</w:t>
            </w:r>
          </w:p>
        </w:tc>
        <w:tc>
          <w:tcPr>
            <w:tcW w:w="1147" w:type="dxa"/>
            <w:tcBorders>
              <w:top w:val="single" w:sz="4" w:space="0" w:color="auto"/>
              <w:left w:val="nil"/>
              <w:bottom w:val="nil"/>
              <w:right w:val="nil"/>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7 611 300,0</w:t>
            </w:r>
          </w:p>
        </w:tc>
        <w:tc>
          <w:tcPr>
            <w:tcW w:w="1147" w:type="dxa"/>
            <w:tcBorders>
              <w:top w:val="single" w:sz="4" w:space="0" w:color="auto"/>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7 611 300,0</w:t>
            </w:r>
          </w:p>
        </w:tc>
        <w:tc>
          <w:tcPr>
            <w:tcW w:w="1060" w:type="dxa"/>
            <w:tcBorders>
              <w:top w:val="single" w:sz="4" w:space="0" w:color="auto"/>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5 230 268,0</w:t>
            </w:r>
          </w:p>
        </w:tc>
        <w:tc>
          <w:tcPr>
            <w:tcW w:w="899"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850" w:type="dxa"/>
            <w:tcBorders>
              <w:top w:val="nil"/>
              <w:left w:val="single" w:sz="4" w:space="0" w:color="auto"/>
              <w:bottom w:val="single" w:sz="4" w:space="0" w:color="auto"/>
              <w:right w:val="nil"/>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955" w:type="dxa"/>
            <w:tcBorders>
              <w:top w:val="nil"/>
              <w:left w:val="single" w:sz="4" w:space="0" w:color="auto"/>
              <w:bottom w:val="single" w:sz="4" w:space="0" w:color="auto"/>
              <w:right w:val="single" w:sz="4" w:space="0" w:color="auto"/>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tcPr>
          <w:p w:rsidR="006F71D0" w:rsidRPr="0087129E" w:rsidRDefault="006F71D0" w:rsidP="00EF6FB4">
            <w:pPr>
              <w:jc w:val="center"/>
              <w:rPr>
                <w:rFonts w:ascii="Courier New" w:hAnsi="Courier New" w:cs="Courier New"/>
              </w:rPr>
            </w:pPr>
            <w:r w:rsidRPr="0087129E">
              <w:rPr>
                <w:rFonts w:ascii="Courier New" w:hAnsi="Courier New" w:cs="Courier New"/>
                <w:sz w:val="22"/>
                <w:szCs w:val="22"/>
              </w:rPr>
              <w:t> </w:t>
            </w:r>
          </w:p>
        </w:tc>
        <w:tc>
          <w:tcPr>
            <w:tcW w:w="616" w:type="dxa"/>
            <w:tcBorders>
              <w:top w:val="nil"/>
              <w:left w:val="nil"/>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single" w:sz="4" w:space="0" w:color="auto"/>
              <w:left w:val="single" w:sz="4" w:space="0" w:color="auto"/>
              <w:bottom w:val="nil"/>
              <w:right w:val="nil"/>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single" w:sz="4" w:space="0" w:color="auto"/>
              <w:bottom w:val="single" w:sz="4" w:space="0" w:color="auto"/>
              <w:right w:val="single" w:sz="4" w:space="0" w:color="auto"/>
            </w:tcBorders>
            <w:noWrap/>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Баланс за минусом внутренних оборотов</w:t>
            </w:r>
          </w:p>
        </w:tc>
        <w:tc>
          <w:tcPr>
            <w:tcW w:w="1147" w:type="dxa"/>
            <w:tcBorders>
              <w:top w:val="single" w:sz="4" w:space="0" w:color="auto"/>
              <w:left w:val="nil"/>
              <w:bottom w:val="nil"/>
              <w:right w:val="nil"/>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4 990 800,0</w:t>
            </w:r>
          </w:p>
        </w:tc>
        <w:tc>
          <w:tcPr>
            <w:tcW w:w="1147" w:type="dxa"/>
            <w:tcBorders>
              <w:top w:val="nil"/>
              <w:left w:val="single" w:sz="4" w:space="0" w:color="auto"/>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1 206 838,2</w:t>
            </w:r>
          </w:p>
        </w:tc>
        <w:tc>
          <w:tcPr>
            <w:tcW w:w="1060" w:type="dxa"/>
            <w:tcBorders>
              <w:top w:val="nil"/>
              <w:left w:val="nil"/>
              <w:bottom w:val="single" w:sz="4" w:space="0" w:color="auto"/>
              <w:right w:val="single" w:sz="4" w:space="0" w:color="auto"/>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3 873 582,2</w:t>
            </w:r>
          </w:p>
        </w:tc>
        <w:tc>
          <w:tcPr>
            <w:tcW w:w="899" w:type="dxa"/>
            <w:tcBorders>
              <w:top w:val="nil"/>
              <w:left w:val="nil"/>
              <w:bottom w:val="single" w:sz="4" w:space="0" w:color="auto"/>
              <w:right w:val="nil"/>
            </w:tcBorders>
            <w:noWrap/>
            <w:vAlign w:val="center"/>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850" w:type="dxa"/>
            <w:tcBorders>
              <w:top w:val="nil"/>
              <w:left w:val="single" w:sz="4" w:space="0" w:color="auto"/>
              <w:bottom w:val="single" w:sz="4" w:space="0" w:color="auto"/>
              <w:right w:val="nil"/>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955" w:type="dxa"/>
            <w:tcBorders>
              <w:top w:val="nil"/>
              <w:left w:val="single" w:sz="4" w:space="0" w:color="auto"/>
              <w:bottom w:val="single" w:sz="4" w:space="0" w:color="auto"/>
              <w:right w:val="single" w:sz="4" w:space="0" w:color="auto"/>
            </w:tcBorders>
            <w:noWrap/>
            <w:vAlign w:val="center"/>
          </w:tcPr>
          <w:p w:rsidR="006F71D0" w:rsidRPr="0087129E" w:rsidRDefault="006F71D0" w:rsidP="00EF6FB4">
            <w:pPr>
              <w:jc w:val="center"/>
              <w:rPr>
                <w:rFonts w:ascii="Courier New" w:hAnsi="Courier New" w:cs="Courier New"/>
                <w:bCs/>
              </w:rPr>
            </w:pPr>
            <w:r w:rsidRPr="0087129E">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000000" w:fill="FFFFFF"/>
            <w:noWrap/>
            <w:vAlign w:val="center"/>
          </w:tcPr>
          <w:p w:rsidR="006F71D0" w:rsidRPr="0087129E" w:rsidRDefault="006F71D0" w:rsidP="00EF6FB4">
            <w:pPr>
              <w:jc w:val="center"/>
              <w:rPr>
                <w:rFonts w:ascii="Courier New" w:hAnsi="Courier New" w:cs="Courier New"/>
              </w:rPr>
            </w:pPr>
            <w:r w:rsidRPr="0087129E">
              <w:rPr>
                <w:rFonts w:ascii="Courier New" w:hAnsi="Courier New" w:cs="Courier New"/>
                <w:sz w:val="22"/>
                <w:szCs w:val="22"/>
              </w:rPr>
              <w:t> </w:t>
            </w:r>
          </w:p>
        </w:tc>
        <w:tc>
          <w:tcPr>
            <w:tcW w:w="616" w:type="dxa"/>
            <w:tcBorders>
              <w:top w:val="nil"/>
              <w:left w:val="nil"/>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r>
      <w:tr w:rsidR="006F71D0" w:rsidRPr="00F67D4A" w:rsidTr="005E3891">
        <w:trPr>
          <w:trHeight w:val="255"/>
        </w:trPr>
        <w:tc>
          <w:tcPr>
            <w:tcW w:w="5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c>
          <w:tcPr>
            <w:tcW w:w="1558" w:type="dxa"/>
            <w:tcBorders>
              <w:top w:val="nil"/>
              <w:left w:val="nil"/>
              <w:bottom w:val="single" w:sz="4" w:space="0" w:color="auto"/>
              <w:right w:val="single" w:sz="4" w:space="0" w:color="auto"/>
            </w:tcBorders>
            <w:vAlign w:val="bottom"/>
          </w:tcPr>
          <w:p w:rsidR="006F71D0" w:rsidRPr="005E3891" w:rsidRDefault="006F71D0" w:rsidP="00EF6FB4">
            <w:pPr>
              <w:rPr>
                <w:rFonts w:ascii="Courier New" w:hAnsi="Courier New" w:cs="Courier New"/>
                <w:bCs/>
              </w:rPr>
            </w:pPr>
            <w:r w:rsidRPr="005E3891">
              <w:rPr>
                <w:rFonts w:ascii="Courier New" w:hAnsi="Courier New" w:cs="Courier New"/>
                <w:bCs/>
                <w:sz w:val="22"/>
                <w:szCs w:val="22"/>
              </w:rPr>
              <w:t>% направления средств на выплату з.платы</w:t>
            </w:r>
          </w:p>
        </w:tc>
        <w:tc>
          <w:tcPr>
            <w:tcW w:w="1147" w:type="dxa"/>
            <w:tcBorders>
              <w:top w:val="single" w:sz="4" w:space="0" w:color="auto"/>
              <w:left w:val="nil"/>
              <w:bottom w:val="single" w:sz="4" w:space="0" w:color="auto"/>
              <w:right w:val="single" w:sz="4" w:space="0" w:color="auto"/>
            </w:tcBorders>
            <w:noWrap/>
            <w:vAlign w:val="bottom"/>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1147" w:type="dxa"/>
            <w:tcBorders>
              <w:top w:val="nil"/>
              <w:left w:val="nil"/>
              <w:bottom w:val="single" w:sz="4" w:space="0" w:color="auto"/>
              <w:right w:val="nil"/>
            </w:tcBorders>
            <w:noWrap/>
            <w:vAlign w:val="bottom"/>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1060" w:type="dxa"/>
            <w:tcBorders>
              <w:top w:val="nil"/>
              <w:left w:val="single" w:sz="4" w:space="0" w:color="auto"/>
              <w:bottom w:val="single" w:sz="4" w:space="0" w:color="auto"/>
              <w:right w:val="nil"/>
            </w:tcBorders>
            <w:noWrap/>
            <w:vAlign w:val="bottom"/>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58,5</w:t>
            </w:r>
          </w:p>
        </w:tc>
        <w:tc>
          <w:tcPr>
            <w:tcW w:w="899" w:type="dxa"/>
            <w:tcBorders>
              <w:top w:val="nil"/>
              <w:left w:val="single" w:sz="4" w:space="0" w:color="auto"/>
              <w:bottom w:val="single" w:sz="4" w:space="0" w:color="auto"/>
              <w:right w:val="nil"/>
            </w:tcBorders>
            <w:noWrap/>
            <w:vAlign w:val="bottom"/>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850" w:type="dxa"/>
            <w:tcBorders>
              <w:top w:val="nil"/>
              <w:left w:val="single" w:sz="4" w:space="0" w:color="auto"/>
              <w:bottom w:val="single" w:sz="4" w:space="0" w:color="auto"/>
              <w:right w:val="nil"/>
            </w:tcBorders>
            <w:noWrap/>
            <w:vAlign w:val="bottom"/>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955" w:type="dxa"/>
            <w:tcBorders>
              <w:top w:val="nil"/>
              <w:left w:val="single" w:sz="4" w:space="0" w:color="auto"/>
              <w:bottom w:val="single" w:sz="4" w:space="0" w:color="auto"/>
              <w:right w:val="single" w:sz="4" w:space="0" w:color="auto"/>
            </w:tcBorders>
            <w:noWrap/>
            <w:vAlign w:val="bottom"/>
          </w:tcPr>
          <w:p w:rsidR="006F71D0" w:rsidRPr="005E3891" w:rsidRDefault="006F71D0" w:rsidP="00EF6FB4">
            <w:pPr>
              <w:jc w:val="center"/>
              <w:rPr>
                <w:rFonts w:ascii="Courier New" w:hAnsi="Courier New" w:cs="Courier New"/>
                <w:bCs/>
              </w:rPr>
            </w:pPr>
            <w:r w:rsidRPr="005E3891">
              <w:rPr>
                <w:rFonts w:ascii="Courier New" w:hAnsi="Courier New" w:cs="Courier New"/>
                <w:bCs/>
                <w:sz w:val="22"/>
                <w:szCs w:val="22"/>
              </w:rPr>
              <w:t> </w:t>
            </w:r>
          </w:p>
        </w:tc>
        <w:tc>
          <w:tcPr>
            <w:tcW w:w="697" w:type="dxa"/>
            <w:tcBorders>
              <w:top w:val="nil"/>
              <w:left w:val="nil"/>
              <w:bottom w:val="single" w:sz="4" w:space="0" w:color="auto"/>
              <w:right w:val="single" w:sz="4" w:space="0" w:color="auto"/>
            </w:tcBorders>
            <w:shd w:val="clear" w:color="000000" w:fill="FFFFFF"/>
            <w:noWrap/>
            <w:vAlign w:val="bottom"/>
          </w:tcPr>
          <w:p w:rsidR="006F71D0" w:rsidRPr="005E3891" w:rsidRDefault="006F71D0" w:rsidP="00EF6FB4">
            <w:pPr>
              <w:jc w:val="center"/>
              <w:rPr>
                <w:rFonts w:ascii="Courier New" w:hAnsi="Courier New" w:cs="Courier New"/>
              </w:rPr>
            </w:pPr>
            <w:r w:rsidRPr="005E3891">
              <w:rPr>
                <w:rFonts w:ascii="Courier New" w:hAnsi="Courier New" w:cs="Courier New"/>
                <w:sz w:val="22"/>
                <w:szCs w:val="22"/>
              </w:rPr>
              <w:t> </w:t>
            </w:r>
          </w:p>
        </w:tc>
        <w:tc>
          <w:tcPr>
            <w:tcW w:w="616" w:type="dxa"/>
            <w:tcBorders>
              <w:top w:val="nil"/>
              <w:left w:val="nil"/>
              <w:bottom w:val="single" w:sz="4" w:space="0" w:color="auto"/>
              <w:right w:val="single" w:sz="4" w:space="0" w:color="auto"/>
            </w:tcBorders>
            <w:noWrap/>
            <w:vAlign w:val="bottom"/>
          </w:tcPr>
          <w:p w:rsidR="006F71D0" w:rsidRPr="005E3891" w:rsidRDefault="006F71D0" w:rsidP="00EF6FB4">
            <w:pPr>
              <w:rPr>
                <w:rFonts w:ascii="Courier New" w:hAnsi="Courier New" w:cs="Courier New"/>
              </w:rPr>
            </w:pPr>
            <w:r w:rsidRPr="005E3891">
              <w:rPr>
                <w:rFonts w:ascii="Courier New" w:hAnsi="Courier New" w:cs="Courier New"/>
                <w:sz w:val="22"/>
                <w:szCs w:val="22"/>
              </w:rPr>
              <w:t> </w:t>
            </w:r>
          </w:p>
        </w:tc>
      </w:tr>
    </w:tbl>
    <w:p w:rsidR="006F71D0" w:rsidRPr="00F67D4A" w:rsidRDefault="006F71D0" w:rsidP="0087129E">
      <w:pPr>
        <w:ind w:firstLine="709"/>
        <w:rPr>
          <w:rFonts w:ascii="Arial" w:hAnsi="Arial" w:cs="Arial"/>
        </w:rPr>
      </w:pPr>
    </w:p>
    <w:p w:rsidR="006F71D0" w:rsidRPr="0087129E" w:rsidRDefault="006F71D0" w:rsidP="00793F1B">
      <w:pPr>
        <w:ind w:firstLine="720"/>
        <w:jc w:val="both"/>
        <w:rPr>
          <w:rFonts w:ascii="Arial" w:hAnsi="Arial" w:cs="Arial"/>
          <w:bCs/>
          <w:color w:val="000000"/>
        </w:rPr>
      </w:pPr>
      <w:r>
        <w:rPr>
          <w:rFonts w:ascii="Arial" w:hAnsi="Arial" w:cs="Arial"/>
          <w:bCs/>
          <w:color w:val="000000"/>
        </w:rPr>
        <w:t>О</w:t>
      </w:r>
      <w:r w:rsidRPr="0087129E">
        <w:rPr>
          <w:rFonts w:ascii="Arial" w:hAnsi="Arial" w:cs="Arial"/>
          <w:bCs/>
          <w:color w:val="000000"/>
        </w:rPr>
        <w:t>тчет об использовании средств дорожног</w:t>
      </w:r>
      <w:r>
        <w:rPr>
          <w:rFonts w:ascii="Arial" w:hAnsi="Arial" w:cs="Arial"/>
          <w:bCs/>
          <w:color w:val="000000"/>
        </w:rPr>
        <w:t>о фонда за 9 месяцев 2017 года К</w:t>
      </w:r>
      <w:r w:rsidRPr="0087129E">
        <w:rPr>
          <w:rFonts w:ascii="Arial" w:hAnsi="Arial" w:cs="Arial"/>
          <w:bCs/>
          <w:color w:val="000000"/>
        </w:rPr>
        <w:t>отикского муниципального образования</w:t>
      </w:r>
    </w:p>
    <w:p w:rsidR="006F71D0" w:rsidRPr="00F67D4A" w:rsidRDefault="006F71D0" w:rsidP="0087129E">
      <w:pPr>
        <w:ind w:firstLine="709"/>
        <w:jc w:val="both"/>
        <w:rPr>
          <w:rFonts w:ascii="Arial" w:hAnsi="Arial" w:cs="Arial"/>
        </w:rPr>
      </w:pPr>
    </w:p>
    <w:tbl>
      <w:tblPr>
        <w:tblW w:w="9513" w:type="dxa"/>
        <w:tblInd w:w="93" w:type="dxa"/>
        <w:tblLook w:val="00A0"/>
      </w:tblPr>
      <w:tblGrid>
        <w:gridCol w:w="745"/>
        <w:gridCol w:w="4078"/>
        <w:gridCol w:w="1537"/>
        <w:gridCol w:w="1537"/>
        <w:gridCol w:w="1616"/>
      </w:tblGrid>
      <w:tr w:rsidR="006F71D0" w:rsidRPr="00F67D4A" w:rsidTr="00571DAA">
        <w:trPr>
          <w:trHeight w:val="840"/>
        </w:trPr>
        <w:tc>
          <w:tcPr>
            <w:tcW w:w="516" w:type="dxa"/>
            <w:tcBorders>
              <w:top w:val="single" w:sz="4" w:space="0" w:color="auto"/>
              <w:left w:val="single" w:sz="4" w:space="0" w:color="auto"/>
              <w:bottom w:val="single" w:sz="4" w:space="0" w:color="auto"/>
              <w:right w:val="single" w:sz="4" w:space="0" w:color="auto"/>
            </w:tcBorders>
            <w:vAlign w:val="center"/>
          </w:tcPr>
          <w:p w:rsidR="006F71D0" w:rsidRPr="0087129E" w:rsidRDefault="006F71D0" w:rsidP="0087129E">
            <w:pPr>
              <w:jc w:val="center"/>
              <w:rPr>
                <w:rFonts w:ascii="Courier New" w:hAnsi="Courier New" w:cs="Courier New"/>
                <w:color w:val="000000"/>
              </w:rPr>
            </w:pPr>
            <w:r w:rsidRPr="0087129E">
              <w:rPr>
                <w:rFonts w:ascii="Courier New" w:hAnsi="Courier New" w:cs="Courier New"/>
                <w:color w:val="000000"/>
                <w:sz w:val="22"/>
                <w:szCs w:val="22"/>
              </w:rPr>
              <w:t>№п/п</w:t>
            </w:r>
          </w:p>
        </w:tc>
        <w:tc>
          <w:tcPr>
            <w:tcW w:w="4711" w:type="dxa"/>
            <w:tcBorders>
              <w:top w:val="single" w:sz="4" w:space="0" w:color="auto"/>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наименование</w:t>
            </w:r>
          </w:p>
        </w:tc>
        <w:tc>
          <w:tcPr>
            <w:tcW w:w="1285" w:type="dxa"/>
            <w:tcBorders>
              <w:top w:val="single" w:sz="4" w:space="0" w:color="auto"/>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утверждено на отчетную дату</w:t>
            </w:r>
          </w:p>
        </w:tc>
        <w:tc>
          <w:tcPr>
            <w:tcW w:w="1357" w:type="dxa"/>
            <w:tcBorders>
              <w:top w:val="single" w:sz="4" w:space="0" w:color="auto"/>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фактически исполнено на отчетную дату</w:t>
            </w:r>
          </w:p>
        </w:tc>
        <w:tc>
          <w:tcPr>
            <w:tcW w:w="1644" w:type="dxa"/>
            <w:tcBorders>
              <w:top w:val="single" w:sz="4" w:space="0" w:color="auto"/>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 исполнения</w:t>
            </w:r>
          </w:p>
        </w:tc>
      </w:tr>
      <w:tr w:rsidR="006F71D0" w:rsidRPr="00F67D4A" w:rsidTr="00571DAA">
        <w:trPr>
          <w:trHeight w:val="630"/>
        </w:trPr>
        <w:tc>
          <w:tcPr>
            <w:tcW w:w="516" w:type="dxa"/>
            <w:tcBorders>
              <w:top w:val="nil"/>
              <w:left w:val="single" w:sz="4" w:space="0" w:color="auto"/>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 </w:t>
            </w:r>
          </w:p>
        </w:tc>
        <w:tc>
          <w:tcPr>
            <w:tcW w:w="4711" w:type="dxa"/>
            <w:tcBorders>
              <w:top w:val="nil"/>
              <w:left w:val="nil"/>
              <w:bottom w:val="single" w:sz="4" w:space="0" w:color="auto"/>
              <w:right w:val="single" w:sz="4" w:space="0" w:color="auto"/>
            </w:tcBorders>
            <w:vAlign w:val="center"/>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 xml:space="preserve">остаток бюджетных ассигнований дорожного фонда по состоянию на 1 января текущего года </w:t>
            </w:r>
          </w:p>
        </w:tc>
        <w:tc>
          <w:tcPr>
            <w:tcW w:w="1285"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12,9</w:t>
            </w:r>
          </w:p>
        </w:tc>
        <w:tc>
          <w:tcPr>
            <w:tcW w:w="1357"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12,9</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 </w:t>
            </w:r>
          </w:p>
        </w:tc>
      </w:tr>
      <w:tr w:rsidR="006F71D0" w:rsidRPr="00F67D4A" w:rsidTr="00571DAA">
        <w:trPr>
          <w:trHeight w:val="300"/>
        </w:trPr>
        <w:tc>
          <w:tcPr>
            <w:tcW w:w="516" w:type="dxa"/>
            <w:tcBorders>
              <w:top w:val="nil"/>
              <w:left w:val="single" w:sz="4" w:space="0" w:color="auto"/>
              <w:bottom w:val="single" w:sz="4" w:space="0" w:color="auto"/>
              <w:right w:val="single" w:sz="4" w:space="0" w:color="auto"/>
            </w:tcBorders>
            <w:noWrap/>
            <w:vAlign w:val="bottom"/>
          </w:tcPr>
          <w:p w:rsidR="006F71D0" w:rsidRPr="0087129E" w:rsidRDefault="006F71D0" w:rsidP="00EF6FB4">
            <w:pPr>
              <w:rPr>
                <w:rFonts w:ascii="Courier New" w:hAnsi="Courier New" w:cs="Courier New"/>
                <w:bCs/>
                <w:color w:val="000000"/>
              </w:rPr>
            </w:pPr>
            <w:r w:rsidRPr="0087129E">
              <w:rPr>
                <w:rFonts w:ascii="Courier New" w:hAnsi="Courier New" w:cs="Courier New"/>
                <w:bCs/>
                <w:color w:val="000000"/>
                <w:sz w:val="22"/>
                <w:szCs w:val="22"/>
              </w:rPr>
              <w:t>1.</w:t>
            </w:r>
          </w:p>
        </w:tc>
        <w:tc>
          <w:tcPr>
            <w:tcW w:w="4711" w:type="dxa"/>
            <w:tcBorders>
              <w:top w:val="nil"/>
              <w:left w:val="nil"/>
              <w:bottom w:val="single" w:sz="4" w:space="0" w:color="auto"/>
              <w:right w:val="single" w:sz="4" w:space="0" w:color="auto"/>
            </w:tcBorders>
            <w:vAlign w:val="bottom"/>
          </w:tcPr>
          <w:p w:rsidR="006F71D0" w:rsidRPr="0087129E" w:rsidRDefault="006F71D0" w:rsidP="00EF6FB4">
            <w:pPr>
              <w:rPr>
                <w:rFonts w:ascii="Courier New" w:hAnsi="Courier New" w:cs="Courier New"/>
                <w:bCs/>
                <w:color w:val="000000"/>
              </w:rPr>
            </w:pPr>
            <w:r w:rsidRPr="0087129E">
              <w:rPr>
                <w:rFonts w:ascii="Courier New" w:hAnsi="Courier New" w:cs="Courier New"/>
                <w:bCs/>
                <w:color w:val="000000"/>
                <w:sz w:val="22"/>
                <w:szCs w:val="22"/>
              </w:rPr>
              <w:t>доходы всего</w:t>
            </w:r>
          </w:p>
        </w:tc>
        <w:tc>
          <w:tcPr>
            <w:tcW w:w="1285"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bCs/>
                <w:color w:val="000000"/>
              </w:rPr>
            </w:pPr>
            <w:r w:rsidRPr="0087129E">
              <w:rPr>
                <w:rFonts w:ascii="Courier New" w:hAnsi="Courier New" w:cs="Courier New"/>
                <w:bCs/>
                <w:color w:val="000000"/>
                <w:sz w:val="22"/>
                <w:szCs w:val="22"/>
              </w:rPr>
              <w:t>2691,1</w:t>
            </w:r>
          </w:p>
        </w:tc>
        <w:tc>
          <w:tcPr>
            <w:tcW w:w="1357"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bCs/>
                <w:color w:val="000000"/>
              </w:rPr>
            </w:pPr>
            <w:r w:rsidRPr="0087129E">
              <w:rPr>
                <w:rFonts w:ascii="Courier New" w:hAnsi="Courier New" w:cs="Courier New"/>
                <w:bCs/>
                <w:color w:val="000000"/>
                <w:sz w:val="22"/>
                <w:szCs w:val="22"/>
              </w:rPr>
              <w:t>2030,5</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bCs/>
                <w:color w:val="000000"/>
              </w:rPr>
            </w:pPr>
            <w:r w:rsidRPr="0087129E">
              <w:rPr>
                <w:rFonts w:ascii="Courier New" w:hAnsi="Courier New" w:cs="Courier New"/>
                <w:bCs/>
                <w:color w:val="000000"/>
                <w:sz w:val="22"/>
                <w:szCs w:val="22"/>
              </w:rPr>
              <w:t>75,5</w:t>
            </w:r>
          </w:p>
        </w:tc>
      </w:tr>
      <w:tr w:rsidR="006F71D0" w:rsidRPr="00F67D4A" w:rsidTr="00571DAA">
        <w:trPr>
          <w:trHeight w:val="300"/>
        </w:trPr>
        <w:tc>
          <w:tcPr>
            <w:tcW w:w="516" w:type="dxa"/>
            <w:tcBorders>
              <w:top w:val="nil"/>
              <w:left w:val="single" w:sz="4" w:space="0" w:color="auto"/>
              <w:bottom w:val="single" w:sz="4" w:space="0" w:color="auto"/>
              <w:right w:val="single" w:sz="4" w:space="0" w:color="auto"/>
            </w:tcBorders>
            <w:noWrap/>
            <w:vAlign w:val="bottom"/>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 </w:t>
            </w:r>
          </w:p>
        </w:tc>
        <w:tc>
          <w:tcPr>
            <w:tcW w:w="4711" w:type="dxa"/>
            <w:tcBorders>
              <w:top w:val="nil"/>
              <w:left w:val="nil"/>
              <w:bottom w:val="single" w:sz="4" w:space="0" w:color="auto"/>
              <w:right w:val="single" w:sz="4" w:space="0" w:color="auto"/>
            </w:tcBorders>
            <w:vAlign w:val="bottom"/>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в том числе по источникам:</w:t>
            </w:r>
          </w:p>
        </w:tc>
        <w:tc>
          <w:tcPr>
            <w:tcW w:w="1285"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 </w:t>
            </w:r>
          </w:p>
        </w:tc>
        <w:tc>
          <w:tcPr>
            <w:tcW w:w="1357"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 </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bCs/>
                <w:color w:val="000000"/>
              </w:rPr>
            </w:pPr>
            <w:r w:rsidRPr="0087129E">
              <w:rPr>
                <w:rFonts w:ascii="Courier New" w:hAnsi="Courier New" w:cs="Courier New"/>
                <w:bCs/>
                <w:color w:val="000000"/>
                <w:sz w:val="22"/>
                <w:szCs w:val="22"/>
              </w:rPr>
              <w:t>0,0</w:t>
            </w:r>
          </w:p>
        </w:tc>
      </w:tr>
      <w:tr w:rsidR="006F71D0" w:rsidRPr="00F67D4A" w:rsidTr="00571DAA">
        <w:trPr>
          <w:trHeight w:val="1320"/>
        </w:trPr>
        <w:tc>
          <w:tcPr>
            <w:tcW w:w="516" w:type="dxa"/>
            <w:tcBorders>
              <w:top w:val="nil"/>
              <w:left w:val="single" w:sz="4" w:space="0" w:color="auto"/>
              <w:bottom w:val="single" w:sz="4" w:space="0" w:color="auto"/>
              <w:right w:val="single" w:sz="4" w:space="0" w:color="auto"/>
            </w:tcBorders>
            <w:noWrap/>
            <w:vAlign w:val="bottom"/>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1.1.</w:t>
            </w:r>
          </w:p>
        </w:tc>
        <w:tc>
          <w:tcPr>
            <w:tcW w:w="4711" w:type="dxa"/>
            <w:tcBorders>
              <w:top w:val="nil"/>
              <w:left w:val="nil"/>
              <w:bottom w:val="single" w:sz="4" w:space="0" w:color="auto"/>
              <w:right w:val="single" w:sz="4" w:space="0" w:color="auto"/>
            </w:tcBorders>
            <w:vAlign w:val="bottom"/>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285"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2691,1</w:t>
            </w:r>
          </w:p>
        </w:tc>
        <w:tc>
          <w:tcPr>
            <w:tcW w:w="1357"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2030,5</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75,5</w:t>
            </w:r>
          </w:p>
        </w:tc>
      </w:tr>
      <w:tr w:rsidR="006F71D0" w:rsidRPr="00F67D4A" w:rsidTr="00571DAA">
        <w:trPr>
          <w:trHeight w:val="1125"/>
        </w:trPr>
        <w:tc>
          <w:tcPr>
            <w:tcW w:w="516" w:type="dxa"/>
            <w:tcBorders>
              <w:top w:val="nil"/>
              <w:left w:val="single" w:sz="4" w:space="0" w:color="auto"/>
              <w:bottom w:val="single" w:sz="4" w:space="0" w:color="auto"/>
              <w:right w:val="single" w:sz="4" w:space="0" w:color="auto"/>
            </w:tcBorders>
            <w:noWrap/>
            <w:vAlign w:val="bottom"/>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1.2.</w:t>
            </w:r>
          </w:p>
        </w:tc>
        <w:tc>
          <w:tcPr>
            <w:tcW w:w="4711" w:type="dxa"/>
            <w:tcBorders>
              <w:top w:val="nil"/>
              <w:left w:val="nil"/>
              <w:bottom w:val="single" w:sz="4" w:space="0" w:color="auto"/>
              <w:right w:val="single" w:sz="4" w:space="0" w:color="auto"/>
            </w:tcBorders>
            <w:vAlign w:val="bottom"/>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285"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357"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r>
      <w:tr w:rsidR="006F71D0" w:rsidRPr="00F67D4A" w:rsidTr="00571DAA">
        <w:trPr>
          <w:trHeight w:val="675"/>
        </w:trPr>
        <w:tc>
          <w:tcPr>
            <w:tcW w:w="516" w:type="dxa"/>
            <w:tcBorders>
              <w:top w:val="nil"/>
              <w:left w:val="single" w:sz="4" w:space="0" w:color="auto"/>
              <w:bottom w:val="single" w:sz="4" w:space="0" w:color="auto"/>
              <w:right w:val="single" w:sz="4" w:space="0" w:color="auto"/>
            </w:tcBorders>
            <w:noWrap/>
            <w:vAlign w:val="bottom"/>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1.3.</w:t>
            </w:r>
          </w:p>
        </w:tc>
        <w:tc>
          <w:tcPr>
            <w:tcW w:w="4711" w:type="dxa"/>
            <w:tcBorders>
              <w:top w:val="nil"/>
              <w:left w:val="nil"/>
              <w:bottom w:val="single" w:sz="4" w:space="0" w:color="auto"/>
              <w:right w:val="single" w:sz="4" w:space="0" w:color="auto"/>
            </w:tcBorders>
            <w:vAlign w:val="bottom"/>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прочие денежные взыскания (штрафы) за правонарушения в области дорожного движения</w:t>
            </w:r>
          </w:p>
        </w:tc>
        <w:tc>
          <w:tcPr>
            <w:tcW w:w="1285"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357"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r>
      <w:tr w:rsidR="006F71D0" w:rsidRPr="00F67D4A" w:rsidTr="00571DAA">
        <w:trPr>
          <w:trHeight w:val="300"/>
        </w:trPr>
        <w:tc>
          <w:tcPr>
            <w:tcW w:w="516" w:type="dxa"/>
            <w:tcBorders>
              <w:top w:val="nil"/>
              <w:left w:val="single" w:sz="4" w:space="0" w:color="auto"/>
              <w:bottom w:val="single" w:sz="4" w:space="0" w:color="auto"/>
              <w:right w:val="single" w:sz="4" w:space="0" w:color="auto"/>
            </w:tcBorders>
            <w:noWrap/>
            <w:vAlign w:val="bottom"/>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1.4.</w:t>
            </w:r>
          </w:p>
        </w:tc>
        <w:tc>
          <w:tcPr>
            <w:tcW w:w="4711" w:type="dxa"/>
            <w:tcBorders>
              <w:top w:val="nil"/>
              <w:left w:val="nil"/>
              <w:bottom w:val="single" w:sz="4" w:space="0" w:color="auto"/>
              <w:right w:val="single" w:sz="4" w:space="0" w:color="auto"/>
            </w:tcBorders>
            <w:vAlign w:val="bottom"/>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 xml:space="preserve">прочие поступления </w:t>
            </w:r>
          </w:p>
        </w:tc>
        <w:tc>
          <w:tcPr>
            <w:tcW w:w="1285"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357"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r>
      <w:tr w:rsidR="006F71D0" w:rsidRPr="00F67D4A" w:rsidTr="00571DAA">
        <w:trPr>
          <w:trHeight w:val="570"/>
        </w:trPr>
        <w:tc>
          <w:tcPr>
            <w:tcW w:w="516" w:type="dxa"/>
            <w:tcBorders>
              <w:top w:val="nil"/>
              <w:left w:val="single" w:sz="4" w:space="0" w:color="auto"/>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1.5.</w:t>
            </w:r>
          </w:p>
        </w:tc>
        <w:tc>
          <w:tcPr>
            <w:tcW w:w="4711" w:type="dxa"/>
            <w:tcBorders>
              <w:top w:val="nil"/>
              <w:left w:val="nil"/>
              <w:bottom w:val="single" w:sz="4" w:space="0" w:color="auto"/>
              <w:right w:val="single" w:sz="4" w:space="0" w:color="auto"/>
            </w:tcBorders>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 xml:space="preserve">межбюджетные трансферты из бюджетов бюджетной системы российской федерации </w:t>
            </w:r>
          </w:p>
        </w:tc>
        <w:tc>
          <w:tcPr>
            <w:tcW w:w="1285"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357"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r>
      <w:tr w:rsidR="006F71D0" w:rsidRPr="00F67D4A" w:rsidTr="00571DAA">
        <w:trPr>
          <w:trHeight w:val="300"/>
        </w:trPr>
        <w:tc>
          <w:tcPr>
            <w:tcW w:w="516" w:type="dxa"/>
            <w:tcBorders>
              <w:top w:val="nil"/>
              <w:left w:val="single" w:sz="4" w:space="0" w:color="auto"/>
              <w:bottom w:val="single" w:sz="4" w:space="0" w:color="auto"/>
              <w:right w:val="single" w:sz="4" w:space="0" w:color="auto"/>
            </w:tcBorders>
            <w:vAlign w:val="center"/>
          </w:tcPr>
          <w:p w:rsidR="006F71D0" w:rsidRPr="0087129E" w:rsidRDefault="006F71D0" w:rsidP="00EF6FB4">
            <w:pPr>
              <w:jc w:val="center"/>
              <w:rPr>
                <w:rFonts w:ascii="Courier New" w:hAnsi="Courier New" w:cs="Courier New"/>
                <w:bCs/>
                <w:color w:val="000000"/>
              </w:rPr>
            </w:pPr>
            <w:r w:rsidRPr="0087129E">
              <w:rPr>
                <w:rFonts w:ascii="Courier New" w:hAnsi="Courier New" w:cs="Courier New"/>
                <w:bCs/>
                <w:color w:val="000000"/>
                <w:sz w:val="22"/>
                <w:szCs w:val="22"/>
              </w:rPr>
              <w:t>2</w:t>
            </w:r>
          </w:p>
        </w:tc>
        <w:tc>
          <w:tcPr>
            <w:tcW w:w="4711" w:type="dxa"/>
            <w:tcBorders>
              <w:top w:val="nil"/>
              <w:left w:val="nil"/>
              <w:bottom w:val="single" w:sz="4" w:space="0" w:color="auto"/>
              <w:right w:val="single" w:sz="4" w:space="0" w:color="auto"/>
            </w:tcBorders>
          </w:tcPr>
          <w:p w:rsidR="006F71D0" w:rsidRPr="0087129E" w:rsidRDefault="006F71D0" w:rsidP="00EF6FB4">
            <w:pPr>
              <w:rPr>
                <w:rFonts w:ascii="Courier New" w:hAnsi="Courier New" w:cs="Courier New"/>
                <w:bCs/>
                <w:color w:val="000000"/>
              </w:rPr>
            </w:pPr>
            <w:r w:rsidRPr="0087129E">
              <w:rPr>
                <w:rFonts w:ascii="Courier New" w:hAnsi="Courier New" w:cs="Courier New"/>
                <w:bCs/>
                <w:color w:val="000000"/>
                <w:sz w:val="22"/>
                <w:szCs w:val="22"/>
              </w:rPr>
              <w:t>расходы всего</w:t>
            </w:r>
          </w:p>
        </w:tc>
        <w:tc>
          <w:tcPr>
            <w:tcW w:w="1285"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2704,0</w:t>
            </w:r>
          </w:p>
        </w:tc>
        <w:tc>
          <w:tcPr>
            <w:tcW w:w="1357"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779,0</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bCs/>
                <w:color w:val="000000"/>
              </w:rPr>
            </w:pPr>
            <w:r w:rsidRPr="0087129E">
              <w:rPr>
                <w:rFonts w:ascii="Courier New" w:hAnsi="Courier New" w:cs="Courier New"/>
                <w:bCs/>
                <w:color w:val="000000"/>
                <w:sz w:val="22"/>
                <w:szCs w:val="22"/>
              </w:rPr>
              <w:t>28,8</w:t>
            </w:r>
          </w:p>
        </w:tc>
      </w:tr>
      <w:tr w:rsidR="006F71D0" w:rsidRPr="00F67D4A" w:rsidTr="00571DAA">
        <w:trPr>
          <w:trHeight w:val="300"/>
        </w:trPr>
        <w:tc>
          <w:tcPr>
            <w:tcW w:w="516" w:type="dxa"/>
            <w:tcBorders>
              <w:top w:val="nil"/>
              <w:left w:val="single" w:sz="4" w:space="0" w:color="auto"/>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 </w:t>
            </w:r>
          </w:p>
        </w:tc>
        <w:tc>
          <w:tcPr>
            <w:tcW w:w="4711" w:type="dxa"/>
            <w:tcBorders>
              <w:top w:val="nil"/>
              <w:left w:val="nil"/>
              <w:bottom w:val="single" w:sz="4" w:space="0" w:color="auto"/>
              <w:right w:val="single" w:sz="4" w:space="0" w:color="auto"/>
            </w:tcBorders>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в том числе по направлениям:</w:t>
            </w:r>
          </w:p>
        </w:tc>
        <w:tc>
          <w:tcPr>
            <w:tcW w:w="1285"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 </w:t>
            </w:r>
          </w:p>
        </w:tc>
        <w:tc>
          <w:tcPr>
            <w:tcW w:w="1357"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 </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r>
      <w:tr w:rsidR="006F71D0" w:rsidRPr="00F67D4A" w:rsidTr="00571DAA">
        <w:trPr>
          <w:trHeight w:val="840"/>
        </w:trPr>
        <w:tc>
          <w:tcPr>
            <w:tcW w:w="516" w:type="dxa"/>
            <w:tcBorders>
              <w:top w:val="nil"/>
              <w:left w:val="single" w:sz="4" w:space="0" w:color="auto"/>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2.1.</w:t>
            </w:r>
          </w:p>
        </w:tc>
        <w:tc>
          <w:tcPr>
            <w:tcW w:w="4711" w:type="dxa"/>
            <w:tcBorders>
              <w:top w:val="nil"/>
              <w:left w:val="nil"/>
              <w:bottom w:val="single" w:sz="4" w:space="0" w:color="auto"/>
              <w:right w:val="single" w:sz="4" w:space="0" w:color="auto"/>
            </w:tcBorders>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содержание, капитальный ремонт, ремонт автомобильных дорог и искусственных сооружений на них</w:t>
            </w:r>
          </w:p>
        </w:tc>
        <w:tc>
          <w:tcPr>
            <w:tcW w:w="1285"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2704,0</w:t>
            </w:r>
          </w:p>
        </w:tc>
        <w:tc>
          <w:tcPr>
            <w:tcW w:w="1357"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779,0</w:t>
            </w:r>
          </w:p>
        </w:tc>
        <w:tc>
          <w:tcPr>
            <w:tcW w:w="1644" w:type="dxa"/>
            <w:tcBorders>
              <w:top w:val="nil"/>
              <w:left w:val="nil"/>
              <w:bottom w:val="single" w:sz="4" w:space="0" w:color="auto"/>
              <w:right w:val="single" w:sz="4" w:space="0" w:color="auto"/>
            </w:tcBorders>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28,8</w:t>
            </w:r>
          </w:p>
        </w:tc>
      </w:tr>
      <w:tr w:rsidR="006F71D0" w:rsidRPr="00F67D4A" w:rsidTr="00571DAA">
        <w:trPr>
          <w:trHeight w:val="855"/>
        </w:trPr>
        <w:tc>
          <w:tcPr>
            <w:tcW w:w="516" w:type="dxa"/>
            <w:tcBorders>
              <w:top w:val="nil"/>
              <w:left w:val="single" w:sz="4" w:space="0" w:color="auto"/>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2.2.</w:t>
            </w:r>
          </w:p>
        </w:tc>
        <w:tc>
          <w:tcPr>
            <w:tcW w:w="4711" w:type="dxa"/>
            <w:tcBorders>
              <w:top w:val="nil"/>
              <w:left w:val="nil"/>
              <w:bottom w:val="single" w:sz="4" w:space="0" w:color="auto"/>
              <w:right w:val="single" w:sz="4" w:space="0" w:color="auto"/>
            </w:tcBorders>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85"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357"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r>
      <w:tr w:rsidR="006F71D0" w:rsidRPr="00F67D4A" w:rsidTr="00571DAA">
        <w:trPr>
          <w:trHeight w:val="615"/>
        </w:trPr>
        <w:tc>
          <w:tcPr>
            <w:tcW w:w="516" w:type="dxa"/>
            <w:tcBorders>
              <w:top w:val="nil"/>
              <w:left w:val="single" w:sz="4" w:space="0" w:color="auto"/>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2.3.</w:t>
            </w:r>
          </w:p>
        </w:tc>
        <w:tc>
          <w:tcPr>
            <w:tcW w:w="4711" w:type="dxa"/>
            <w:tcBorders>
              <w:top w:val="nil"/>
              <w:left w:val="nil"/>
              <w:bottom w:val="single" w:sz="4" w:space="0" w:color="auto"/>
              <w:right w:val="single" w:sz="4" w:space="0" w:color="auto"/>
            </w:tcBorders>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строительство и реконструкция автомобильных дорог и искусственных сооружений на них</w:t>
            </w:r>
          </w:p>
        </w:tc>
        <w:tc>
          <w:tcPr>
            <w:tcW w:w="1285"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357"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r>
      <w:tr w:rsidR="006F71D0" w:rsidRPr="00F67D4A" w:rsidTr="00571DAA">
        <w:trPr>
          <w:trHeight w:val="645"/>
        </w:trPr>
        <w:tc>
          <w:tcPr>
            <w:tcW w:w="516" w:type="dxa"/>
            <w:tcBorders>
              <w:top w:val="nil"/>
              <w:left w:val="single" w:sz="4" w:space="0" w:color="auto"/>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2.4.</w:t>
            </w:r>
          </w:p>
        </w:tc>
        <w:tc>
          <w:tcPr>
            <w:tcW w:w="4711" w:type="dxa"/>
            <w:tcBorders>
              <w:top w:val="nil"/>
              <w:left w:val="nil"/>
              <w:bottom w:val="single" w:sz="4" w:space="0" w:color="auto"/>
              <w:right w:val="single" w:sz="4" w:space="0" w:color="auto"/>
            </w:tcBorders>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оформление прав собственности на автомобильные дороги и земельные участки по ним</w:t>
            </w:r>
          </w:p>
        </w:tc>
        <w:tc>
          <w:tcPr>
            <w:tcW w:w="1285"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357"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r>
      <w:tr w:rsidR="006F71D0" w:rsidRPr="00F67D4A" w:rsidTr="00571DAA">
        <w:trPr>
          <w:trHeight w:val="300"/>
        </w:trPr>
        <w:tc>
          <w:tcPr>
            <w:tcW w:w="516" w:type="dxa"/>
            <w:tcBorders>
              <w:top w:val="nil"/>
              <w:left w:val="single" w:sz="4" w:space="0" w:color="auto"/>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2.5.</w:t>
            </w:r>
          </w:p>
        </w:tc>
        <w:tc>
          <w:tcPr>
            <w:tcW w:w="4711" w:type="dxa"/>
            <w:tcBorders>
              <w:top w:val="nil"/>
              <w:left w:val="nil"/>
              <w:bottom w:val="single" w:sz="4" w:space="0" w:color="auto"/>
              <w:right w:val="single" w:sz="4" w:space="0" w:color="auto"/>
            </w:tcBorders>
          </w:tcPr>
          <w:p w:rsidR="006F71D0" w:rsidRPr="0087129E" w:rsidRDefault="006F71D0" w:rsidP="00EF6FB4">
            <w:pPr>
              <w:rPr>
                <w:rFonts w:ascii="Courier New" w:hAnsi="Courier New" w:cs="Courier New"/>
                <w:color w:val="000000"/>
              </w:rPr>
            </w:pPr>
            <w:r w:rsidRPr="0087129E">
              <w:rPr>
                <w:rFonts w:ascii="Courier New" w:hAnsi="Courier New" w:cs="Courier New"/>
                <w:color w:val="000000"/>
                <w:sz w:val="22"/>
                <w:szCs w:val="22"/>
              </w:rPr>
              <w:t>прочие направления</w:t>
            </w:r>
          </w:p>
        </w:tc>
        <w:tc>
          <w:tcPr>
            <w:tcW w:w="1285"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357" w:type="dxa"/>
            <w:tcBorders>
              <w:top w:val="nil"/>
              <w:left w:val="nil"/>
              <w:bottom w:val="single" w:sz="4" w:space="0" w:color="auto"/>
              <w:right w:val="single" w:sz="4" w:space="0" w:color="auto"/>
            </w:tcBorders>
            <w:noWrap/>
            <w:vAlign w:val="bottom"/>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c>
          <w:tcPr>
            <w:tcW w:w="1644" w:type="dxa"/>
            <w:tcBorders>
              <w:top w:val="nil"/>
              <w:left w:val="nil"/>
              <w:bottom w:val="single" w:sz="4" w:space="0" w:color="auto"/>
              <w:right w:val="single" w:sz="4" w:space="0" w:color="auto"/>
            </w:tcBorders>
            <w:vAlign w:val="center"/>
          </w:tcPr>
          <w:p w:rsidR="006F71D0" w:rsidRPr="0087129E" w:rsidRDefault="006F71D0" w:rsidP="00EF6FB4">
            <w:pPr>
              <w:jc w:val="center"/>
              <w:rPr>
                <w:rFonts w:ascii="Courier New" w:hAnsi="Courier New" w:cs="Courier New"/>
                <w:color w:val="000000"/>
              </w:rPr>
            </w:pPr>
            <w:r w:rsidRPr="0087129E">
              <w:rPr>
                <w:rFonts w:ascii="Courier New" w:hAnsi="Courier New" w:cs="Courier New"/>
                <w:color w:val="000000"/>
                <w:sz w:val="22"/>
                <w:szCs w:val="22"/>
              </w:rPr>
              <w:t>0,0</w:t>
            </w:r>
          </w:p>
        </w:tc>
      </w:tr>
    </w:tbl>
    <w:p w:rsidR="006F71D0" w:rsidRPr="00F67D4A" w:rsidRDefault="006F71D0" w:rsidP="0087129E">
      <w:pPr>
        <w:ind w:firstLine="709"/>
        <w:rPr>
          <w:rFonts w:ascii="Arial" w:hAnsi="Arial" w:cs="Arial"/>
        </w:rPr>
      </w:pPr>
    </w:p>
    <w:p w:rsidR="006F71D0" w:rsidRPr="0087129E" w:rsidRDefault="006F71D0" w:rsidP="00793F1B">
      <w:pPr>
        <w:tabs>
          <w:tab w:val="left" w:pos="3400"/>
        </w:tabs>
        <w:ind w:firstLine="720"/>
        <w:jc w:val="both"/>
        <w:rPr>
          <w:rFonts w:ascii="Arial" w:hAnsi="Arial" w:cs="Arial"/>
        </w:rPr>
      </w:pPr>
      <w:r w:rsidRPr="0087129E">
        <w:rPr>
          <w:rFonts w:ascii="Arial" w:hAnsi="Arial" w:cs="Arial"/>
        </w:rPr>
        <w:t>Сведенияо численности муниципальных служащих, работников муниципальных учреждений Котикского сельского поселения и фактических расходах на оплату их труда за 9 месяцев2017 года</w:t>
      </w:r>
    </w:p>
    <w:p w:rsidR="006F71D0" w:rsidRPr="00F67D4A" w:rsidRDefault="006F71D0" w:rsidP="0087129E">
      <w:pPr>
        <w:ind w:firstLine="709"/>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540"/>
      </w:tblGrid>
      <w:tr w:rsidR="006F71D0" w:rsidRPr="00F67D4A" w:rsidTr="00F67D4A">
        <w:tc>
          <w:tcPr>
            <w:tcW w:w="861" w:type="dxa"/>
            <w:vAlign w:val="center"/>
          </w:tcPr>
          <w:p w:rsidR="006F71D0" w:rsidRPr="0087129E" w:rsidRDefault="006F71D0" w:rsidP="00571DAA">
            <w:pPr>
              <w:jc w:val="center"/>
              <w:rPr>
                <w:rFonts w:ascii="Courier New" w:hAnsi="Courier New" w:cs="Courier New"/>
              </w:rPr>
            </w:pPr>
            <w:r w:rsidRPr="0087129E">
              <w:rPr>
                <w:rFonts w:ascii="Courier New" w:hAnsi="Courier New" w:cs="Courier New"/>
                <w:sz w:val="22"/>
                <w:szCs w:val="22"/>
              </w:rPr>
              <w:t>№п/п</w:t>
            </w:r>
          </w:p>
        </w:tc>
        <w:tc>
          <w:tcPr>
            <w:tcW w:w="3747" w:type="dxa"/>
            <w:vAlign w:val="center"/>
          </w:tcPr>
          <w:p w:rsidR="006F71D0" w:rsidRPr="0087129E" w:rsidRDefault="006F71D0" w:rsidP="00571DAA">
            <w:pPr>
              <w:jc w:val="center"/>
              <w:rPr>
                <w:rFonts w:ascii="Courier New" w:hAnsi="Courier New" w:cs="Courier New"/>
              </w:rPr>
            </w:pPr>
            <w:r w:rsidRPr="0087129E">
              <w:rPr>
                <w:rFonts w:ascii="Courier New" w:hAnsi="Courier New" w:cs="Courier New"/>
                <w:sz w:val="22"/>
                <w:szCs w:val="22"/>
              </w:rPr>
              <w:t>Наименование</w:t>
            </w:r>
          </w:p>
        </w:tc>
        <w:tc>
          <w:tcPr>
            <w:tcW w:w="2316" w:type="dxa"/>
            <w:vAlign w:val="center"/>
          </w:tcPr>
          <w:p w:rsidR="006F71D0" w:rsidRPr="0087129E" w:rsidRDefault="006F71D0" w:rsidP="00571DAA">
            <w:pPr>
              <w:jc w:val="center"/>
              <w:rPr>
                <w:rFonts w:ascii="Courier New" w:hAnsi="Courier New" w:cs="Courier New"/>
              </w:rPr>
            </w:pPr>
            <w:r w:rsidRPr="0087129E">
              <w:rPr>
                <w:rFonts w:ascii="Courier New" w:hAnsi="Courier New" w:cs="Courier New"/>
                <w:sz w:val="22"/>
                <w:szCs w:val="22"/>
              </w:rPr>
              <w:t>Среднесписочная численность, чел.</w:t>
            </w:r>
          </w:p>
        </w:tc>
        <w:tc>
          <w:tcPr>
            <w:tcW w:w="2540" w:type="dxa"/>
            <w:vAlign w:val="center"/>
          </w:tcPr>
          <w:p w:rsidR="006F71D0" w:rsidRPr="0087129E" w:rsidRDefault="006F71D0" w:rsidP="00571DAA">
            <w:pPr>
              <w:jc w:val="center"/>
              <w:rPr>
                <w:rFonts w:ascii="Courier New" w:hAnsi="Courier New" w:cs="Courier New"/>
              </w:rPr>
            </w:pPr>
            <w:r w:rsidRPr="0087129E">
              <w:rPr>
                <w:rFonts w:ascii="Courier New" w:hAnsi="Courier New" w:cs="Courier New"/>
                <w:sz w:val="22"/>
                <w:szCs w:val="22"/>
              </w:rPr>
              <w:t>Фактические расходы за 9 месяцев2017 года на оплату труда, тыс. руб.</w:t>
            </w:r>
          </w:p>
        </w:tc>
      </w:tr>
      <w:tr w:rsidR="006F71D0" w:rsidRPr="00F67D4A" w:rsidTr="00F67D4A">
        <w:tc>
          <w:tcPr>
            <w:tcW w:w="861" w:type="dxa"/>
          </w:tcPr>
          <w:p w:rsidR="006F71D0" w:rsidRPr="0087129E" w:rsidRDefault="006F71D0" w:rsidP="00571DAA">
            <w:pPr>
              <w:rPr>
                <w:rFonts w:ascii="Courier New" w:hAnsi="Courier New" w:cs="Courier New"/>
              </w:rPr>
            </w:pPr>
            <w:r w:rsidRPr="0087129E">
              <w:rPr>
                <w:rFonts w:ascii="Courier New" w:hAnsi="Courier New" w:cs="Courier New"/>
                <w:sz w:val="22"/>
                <w:szCs w:val="22"/>
              </w:rPr>
              <w:t>1.</w:t>
            </w:r>
          </w:p>
        </w:tc>
        <w:tc>
          <w:tcPr>
            <w:tcW w:w="3747" w:type="dxa"/>
          </w:tcPr>
          <w:p w:rsidR="006F71D0" w:rsidRPr="0087129E" w:rsidRDefault="006F71D0" w:rsidP="00571DAA">
            <w:pPr>
              <w:rPr>
                <w:rFonts w:ascii="Courier New" w:hAnsi="Courier New" w:cs="Courier New"/>
              </w:rPr>
            </w:pPr>
            <w:r w:rsidRPr="0087129E">
              <w:rPr>
                <w:rFonts w:ascii="Courier New" w:hAnsi="Courier New" w:cs="Courier New"/>
                <w:sz w:val="22"/>
                <w:szCs w:val="22"/>
              </w:rPr>
              <w:t>Муниципальные служащие, работники муниципальных учреждений</w:t>
            </w:r>
          </w:p>
        </w:tc>
        <w:tc>
          <w:tcPr>
            <w:tcW w:w="2316" w:type="dxa"/>
          </w:tcPr>
          <w:p w:rsidR="006F71D0" w:rsidRPr="0087129E" w:rsidRDefault="006F71D0" w:rsidP="00571DAA">
            <w:pPr>
              <w:jc w:val="center"/>
              <w:rPr>
                <w:rFonts w:ascii="Courier New" w:hAnsi="Courier New" w:cs="Courier New"/>
              </w:rPr>
            </w:pPr>
            <w:r w:rsidRPr="0087129E">
              <w:rPr>
                <w:rFonts w:ascii="Courier New" w:hAnsi="Courier New" w:cs="Courier New"/>
                <w:sz w:val="22"/>
                <w:szCs w:val="22"/>
              </w:rPr>
              <w:t>14,3</w:t>
            </w:r>
          </w:p>
        </w:tc>
        <w:tc>
          <w:tcPr>
            <w:tcW w:w="2540" w:type="dxa"/>
          </w:tcPr>
          <w:p w:rsidR="006F71D0" w:rsidRPr="0087129E" w:rsidRDefault="006F71D0" w:rsidP="00571DAA">
            <w:pPr>
              <w:jc w:val="center"/>
              <w:rPr>
                <w:rFonts w:ascii="Courier New" w:hAnsi="Courier New" w:cs="Courier New"/>
              </w:rPr>
            </w:pPr>
            <w:r w:rsidRPr="0087129E">
              <w:rPr>
                <w:rFonts w:ascii="Courier New" w:hAnsi="Courier New" w:cs="Courier New"/>
                <w:sz w:val="22"/>
                <w:szCs w:val="22"/>
              </w:rPr>
              <w:t>2899,5</w:t>
            </w:r>
          </w:p>
        </w:tc>
      </w:tr>
    </w:tbl>
    <w:p w:rsidR="006F71D0" w:rsidRPr="00F67D4A" w:rsidRDefault="006F71D0" w:rsidP="00571DAA">
      <w:pPr>
        <w:rPr>
          <w:rFonts w:ascii="Arial" w:hAnsi="Arial" w:cs="Arial"/>
        </w:rPr>
      </w:pPr>
      <w:bookmarkStart w:id="2" w:name="_GoBack"/>
      <w:bookmarkEnd w:id="2"/>
    </w:p>
    <w:sectPr w:rsidR="006F71D0" w:rsidRPr="00F67D4A" w:rsidSect="00F67D4A">
      <w:footerReference w:type="even" r:id="rId7"/>
      <w:pgSz w:w="11906" w:h="16838" w:code="9"/>
      <w:pgMar w:top="1134" w:right="851" w:bottom="680" w:left="1701"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1D0" w:rsidRDefault="006F71D0">
      <w:r>
        <w:separator/>
      </w:r>
    </w:p>
  </w:endnote>
  <w:endnote w:type="continuationSeparator" w:id="1">
    <w:p w:rsidR="006F71D0" w:rsidRDefault="006F71D0">
      <w:r>
        <w:continuationSeparator/>
      </w:r>
    </w:p>
  </w:endnote>
</w:endnotes>
</file>

<file path=word/fontTable.xml><?xml version="1.0" encoding="utf-8"?>
<w:fonts xmlns:r="http://schemas.openxmlformats.org/officeDocument/2006/relationships" xmlns:w="http://schemas.openxmlformats.org/wordprocessingml/2006/main">
  <w:font w:name="Segoe UI">
    <w:panose1 w:val="00000000000000000000"/>
    <w:charset w:val="CC"/>
    <w:family w:val="swiss"/>
    <w:notTrueType/>
    <w:pitch w:val="variable"/>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D0" w:rsidRDefault="006F7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71D0" w:rsidRDefault="006F71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1D0" w:rsidRDefault="006F71D0">
      <w:r>
        <w:separator/>
      </w:r>
    </w:p>
  </w:footnote>
  <w:footnote w:type="continuationSeparator" w:id="1">
    <w:p w:rsidR="006F71D0" w:rsidRDefault="006F7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6449"/>
    <w:multiLevelType w:val="hybridMultilevel"/>
    <w:tmpl w:val="148A3496"/>
    <w:lvl w:ilvl="0" w:tplc="1EDE6C5C">
      <w:start w:val="1"/>
      <w:numFmt w:val="bullet"/>
      <w:lvlText w:val="-"/>
      <w:lvlJc w:val="left"/>
      <w:pPr>
        <w:ind w:left="1080" w:hanging="360"/>
      </w:pPr>
      <w:rPr>
        <w:rFonts w:ascii="Segoe UI" w:hAnsi="Segoe U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9C7E3E"/>
    <w:multiLevelType w:val="hybridMultilevel"/>
    <w:tmpl w:val="E3246E5C"/>
    <w:lvl w:ilvl="0" w:tplc="1EDE6C5C">
      <w:start w:val="1"/>
      <w:numFmt w:val="bullet"/>
      <w:lvlText w:val="-"/>
      <w:lvlJc w:val="left"/>
      <w:pPr>
        <w:ind w:left="1080" w:hanging="360"/>
      </w:pPr>
      <w:rPr>
        <w:rFonts w:ascii="Segoe UI" w:hAnsi="Segoe U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7636C4B"/>
    <w:multiLevelType w:val="hybridMultilevel"/>
    <w:tmpl w:val="87EAA9B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49283EBE"/>
    <w:multiLevelType w:val="hybridMultilevel"/>
    <w:tmpl w:val="75C22AD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64B254A1"/>
    <w:multiLevelType w:val="hybridMultilevel"/>
    <w:tmpl w:val="7D20B24C"/>
    <w:lvl w:ilvl="0" w:tplc="1EDE6C5C">
      <w:start w:val="1"/>
      <w:numFmt w:val="bullet"/>
      <w:lvlText w:val="-"/>
      <w:lvlJc w:val="left"/>
      <w:pPr>
        <w:ind w:left="235" w:hanging="235"/>
      </w:pPr>
      <w:rPr>
        <w:rFonts w:ascii="Segoe UI" w:hAnsi="Segoe UI" w:hint="default"/>
      </w:rPr>
    </w:lvl>
    <w:lvl w:ilvl="1" w:tplc="04190003">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712B44E1"/>
    <w:multiLevelType w:val="hybridMultilevel"/>
    <w:tmpl w:val="70B411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FB4"/>
    <w:rsid w:val="000445FA"/>
    <w:rsid w:val="00195272"/>
    <w:rsid w:val="005644F8"/>
    <w:rsid w:val="00571DAA"/>
    <w:rsid w:val="005E3891"/>
    <w:rsid w:val="006639D1"/>
    <w:rsid w:val="006F71D0"/>
    <w:rsid w:val="00793F1B"/>
    <w:rsid w:val="008222AD"/>
    <w:rsid w:val="0087129E"/>
    <w:rsid w:val="00C466B0"/>
    <w:rsid w:val="00CD6AF0"/>
    <w:rsid w:val="00E3376B"/>
    <w:rsid w:val="00E73BBF"/>
    <w:rsid w:val="00EF6FB4"/>
    <w:rsid w:val="00F67D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6FB4"/>
    <w:pPr>
      <w:tabs>
        <w:tab w:val="center" w:pos="4677"/>
        <w:tab w:val="right" w:pos="9355"/>
      </w:tabs>
    </w:pPr>
  </w:style>
  <w:style w:type="character" w:customStyle="1" w:styleId="FooterChar">
    <w:name w:val="Footer Char"/>
    <w:basedOn w:val="DefaultParagraphFont"/>
    <w:link w:val="Footer"/>
    <w:uiPriority w:val="99"/>
    <w:locked/>
    <w:rsid w:val="00EF6FB4"/>
    <w:rPr>
      <w:rFonts w:ascii="Times New Roman" w:hAnsi="Times New Roman" w:cs="Times New Roman"/>
      <w:sz w:val="24"/>
      <w:szCs w:val="24"/>
      <w:lang w:eastAsia="ru-RU"/>
    </w:rPr>
  </w:style>
  <w:style w:type="character" w:styleId="PageNumber">
    <w:name w:val="page number"/>
    <w:basedOn w:val="DefaultParagraphFont"/>
    <w:uiPriority w:val="99"/>
    <w:rsid w:val="00EF6FB4"/>
    <w:rPr>
      <w:rFonts w:cs="Times New Roman"/>
    </w:rPr>
  </w:style>
  <w:style w:type="paragraph" w:styleId="NoSpacing">
    <w:name w:val="No Spacing"/>
    <w:uiPriority w:val="99"/>
    <w:qFormat/>
    <w:rsid w:val="00EF6FB4"/>
    <w:rPr>
      <w:lang w:eastAsia="en-US"/>
    </w:rPr>
  </w:style>
  <w:style w:type="paragraph" w:styleId="BalloonText">
    <w:name w:val="Balloon Text"/>
    <w:basedOn w:val="Normal"/>
    <w:link w:val="BalloonTextChar"/>
    <w:uiPriority w:val="99"/>
    <w:semiHidden/>
    <w:rsid w:val="00571D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DAA"/>
    <w:rPr>
      <w:rFonts w:ascii="Tahoma" w:hAnsi="Tahoma" w:cs="Tahoma"/>
      <w:sz w:val="16"/>
      <w:szCs w:val="16"/>
      <w:lang w:eastAsia="ru-RU"/>
    </w:rPr>
  </w:style>
  <w:style w:type="paragraph" w:styleId="Header">
    <w:name w:val="header"/>
    <w:basedOn w:val="Normal"/>
    <w:link w:val="HeaderChar"/>
    <w:uiPriority w:val="99"/>
    <w:rsid w:val="00F67D4A"/>
    <w:pPr>
      <w:tabs>
        <w:tab w:val="center" w:pos="4677"/>
        <w:tab w:val="right" w:pos="9355"/>
      </w:tabs>
    </w:pPr>
  </w:style>
  <w:style w:type="character" w:customStyle="1" w:styleId="HeaderChar">
    <w:name w:val="Header Char"/>
    <w:basedOn w:val="DefaultParagraphFont"/>
    <w:link w:val="Header"/>
    <w:uiPriority w:val="99"/>
    <w:locked/>
    <w:rsid w:val="00F67D4A"/>
    <w:rPr>
      <w:rFonts w:ascii="Times New Roman" w:hAnsi="Times New Roman" w:cs="Times New Roman"/>
      <w:sz w:val="24"/>
      <w:szCs w:val="24"/>
      <w:lang w:eastAsia="ru-RU"/>
    </w:rPr>
  </w:style>
  <w:style w:type="paragraph" w:styleId="ListParagraph">
    <w:name w:val="List Paragraph"/>
    <w:basedOn w:val="Normal"/>
    <w:uiPriority w:val="99"/>
    <w:qFormat/>
    <w:rsid w:val="005E3891"/>
    <w:pPr>
      <w:ind w:left="720"/>
      <w:contextualSpacing/>
    </w:pPr>
  </w:style>
</w:styles>
</file>

<file path=word/webSettings.xml><?xml version="1.0" encoding="utf-8"?>
<w:webSettings xmlns:r="http://schemas.openxmlformats.org/officeDocument/2006/relationships" xmlns:w="http://schemas.openxmlformats.org/wordprocessingml/2006/main">
  <w:divs>
    <w:div w:id="395323199">
      <w:marLeft w:val="0"/>
      <w:marRight w:val="0"/>
      <w:marTop w:val="0"/>
      <w:marBottom w:val="0"/>
      <w:divBdr>
        <w:top w:val="none" w:sz="0" w:space="0" w:color="auto"/>
        <w:left w:val="none" w:sz="0" w:space="0" w:color="auto"/>
        <w:bottom w:val="none" w:sz="0" w:space="0" w:color="auto"/>
        <w:right w:val="none" w:sz="0" w:space="0" w:color="auto"/>
      </w:divBdr>
    </w:div>
    <w:div w:id="395323200">
      <w:marLeft w:val="0"/>
      <w:marRight w:val="0"/>
      <w:marTop w:val="0"/>
      <w:marBottom w:val="0"/>
      <w:divBdr>
        <w:top w:val="none" w:sz="0" w:space="0" w:color="auto"/>
        <w:left w:val="none" w:sz="0" w:space="0" w:color="auto"/>
        <w:bottom w:val="none" w:sz="0" w:space="0" w:color="auto"/>
        <w:right w:val="none" w:sz="0" w:space="0" w:color="auto"/>
      </w:divBdr>
    </w:div>
    <w:div w:id="395323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16</Pages>
  <Words>3188</Words>
  <Characters>18173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cp:lastPrinted>2017-11-09T00:48:00Z</cp:lastPrinted>
  <dcterms:created xsi:type="dcterms:W3CDTF">2017-11-09T00:33:00Z</dcterms:created>
  <dcterms:modified xsi:type="dcterms:W3CDTF">2017-12-14T05:45:00Z</dcterms:modified>
</cp:coreProperties>
</file>