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09.11.2018Г. №24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591867">
        <w:rPr>
          <w:rFonts w:ascii="Arial" w:hAnsi="Arial" w:cs="Arial"/>
          <w:b/>
          <w:sz w:val="32"/>
          <w:szCs w:val="32"/>
          <w:lang w:eastAsia="ru-RU"/>
        </w:rPr>
        <w:t xml:space="preserve">О РАССМОТРЕНИИ ПРЕДСТАВЛЕНИЯ ТУЛУНСКОГО МЕЖРАЙОННОГО ПРОКУРОРА </w:t>
      </w:r>
      <w:r w:rsidRPr="00591867">
        <w:rPr>
          <w:rFonts w:ascii="Arial" w:hAnsi="Arial" w:cs="Arial"/>
          <w:b/>
          <w:color w:val="000000"/>
          <w:sz w:val="32"/>
          <w:szCs w:val="32"/>
          <w:lang w:eastAsia="ru-RU"/>
        </w:rPr>
        <w:t>ОБ УСТРАНЕНИИ НАРУШЕНИЙ ЗАКОНОДАТЕЛЬСТВА О ПРОТИВОДЕЙСТВИИ КОРРУПЦИИ</w:t>
      </w:r>
    </w:p>
    <w:p w:rsidR="0059186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>В адрес Думы Котикского сельского поселения поступило представление Тулунского межрайонного прокурора от 20.09.2018 года №86-113-2018 «Об устранении нарушений законодательства о противодействии коррупции».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 xml:space="preserve">Согласно указанному представлению депутатами Думы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Столбановым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Юрием Михайловичем, Ковалёвым Игорем Карловичем,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Зарковым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Дмитрием Александровичем,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Тресницкой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Евгенией Викторовной не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исполнена обязанность, установленная Федеральным </w:t>
      </w:r>
      <w:hyperlink r:id="rId5" w:history="1">
        <w:r w:rsidRPr="00591867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от 25 декабря 2008 года №273-ФЗ «О противодействии коррупции» по предоставлению </w:t>
      </w:r>
      <w:r w:rsidRPr="00591867">
        <w:rPr>
          <w:rFonts w:ascii="Arial" w:hAnsi="Arial" w:cs="Arial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за 2017 год.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Зарков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Д.А, Ковалёв И.К.,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Столбанов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Ю.М. не представили сведения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 xml:space="preserve">доходах, об имуществе и обязательствах имущественного характера за 2017 год в полном объеме,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Тресницкая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Е.В. не представила сведения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 за 2017 год на своего супруга. В связи с чем, Тулунский межрайонный прокурор требует рассмотреть представление на заседании Думы Котикского сельского поселения, принять решение о досрочном прекращении полномочий указанных депутатов Думы.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1867">
        <w:rPr>
          <w:rFonts w:ascii="Arial" w:hAnsi="Arial" w:cs="Arial"/>
          <w:sz w:val="24"/>
          <w:szCs w:val="24"/>
          <w:lang w:eastAsia="ru-RU"/>
        </w:rPr>
        <w:t>Обязанность предоставления лицами, замещающими муниципальные должности сведений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предусмотрена частью 4 статьи 12.1 Федерального закона от 25.12.2008 г. №273-ФЗ «О противодействии коррупции».</w:t>
      </w:r>
      <w:proofErr w:type="gramEnd"/>
      <w:r w:rsidRPr="00591867">
        <w:rPr>
          <w:rFonts w:ascii="Arial" w:hAnsi="Arial" w:cs="Arial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предоставляются депутатами Думы и главой сельского поселения с учетом требования закона Иркутской области от 07.11.2017г.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591867">
        <w:rPr>
          <w:rFonts w:ascii="Arial" w:hAnsi="Arial" w:cs="Arial"/>
          <w:sz w:val="24"/>
          <w:szCs w:val="24"/>
          <w:lang w:eastAsia="ru-RU"/>
        </w:rPr>
        <w:t>полноты</w:t>
      </w:r>
      <w:proofErr w:type="gramEnd"/>
      <w:r w:rsidRPr="00591867">
        <w:rPr>
          <w:rFonts w:ascii="Arial" w:hAnsi="Arial" w:cs="Arial"/>
          <w:sz w:val="24"/>
          <w:szCs w:val="24"/>
          <w:lang w:eastAsia="ru-RU"/>
        </w:rPr>
        <w:t xml:space="preserve"> представленных ими сведений о доходах, расходах, об </w:t>
      </w:r>
      <w:proofErr w:type="gramStart"/>
      <w:r w:rsidRPr="00591867">
        <w:rPr>
          <w:rFonts w:ascii="Arial" w:hAnsi="Arial" w:cs="Arial"/>
          <w:sz w:val="24"/>
          <w:szCs w:val="24"/>
          <w:lang w:eastAsia="ru-RU"/>
        </w:rPr>
        <w:t>имуществе</w:t>
      </w:r>
      <w:proofErr w:type="gramEnd"/>
      <w:r w:rsidRPr="00591867">
        <w:rPr>
          <w:rFonts w:ascii="Arial" w:hAnsi="Arial" w:cs="Arial"/>
          <w:sz w:val="24"/>
          <w:szCs w:val="24"/>
          <w:lang w:eastAsia="ru-RU"/>
        </w:rPr>
        <w:t xml:space="preserve"> и обязательствах имущественного характера».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 xml:space="preserve">В соответствии с протоколом заседания комиссии Думы Котикского сельского поселения по Уставу муниципального образования, мандатам, регламенту и депутатской этике (далее – комиссия) от 30.10.2018 года комиссией установлено следующее. Депутатом Думы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lastRenderedPageBreak/>
        <w:t>Столбановым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Ю.М. сведения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591867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 за 2017 год на себя, супругу и несовершеннолетних детей направлены в аппарат Губернатора Иркутской области и Правительства Иркутской области. Сведения размещены на официальном сайте администрации Котикского сельского поселения в информационно-телекоммуникационной сети Интернет.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 xml:space="preserve">В действиях депутата Думы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Тресницкой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Е.В. не содержится нарушения требований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Федерального </w:t>
      </w:r>
      <w:hyperlink r:id="rId6" w:history="1">
        <w:proofErr w:type="gramStart"/>
        <w:r w:rsidRPr="00591867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</w:t>
        </w:r>
        <w:proofErr w:type="gramEnd"/>
      </w:hyperlink>
      <w:r w:rsidRPr="00591867">
        <w:rPr>
          <w:rFonts w:ascii="Arial" w:hAnsi="Arial" w:cs="Arial"/>
          <w:sz w:val="24"/>
          <w:szCs w:val="24"/>
          <w:lang w:eastAsia="ru-RU"/>
        </w:rPr>
        <w:t>а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от 25 декабря 2008 года №273-ФЗ «О противодействии коррупции», Закона Иркутской от 07.11.2017г.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статьи 38 Устава Котикского муниципального образования. Сведения о </w:t>
      </w:r>
      <w:r w:rsidRPr="00591867">
        <w:rPr>
          <w:rFonts w:ascii="Arial" w:hAnsi="Arial" w:cs="Arial"/>
          <w:sz w:val="24"/>
          <w:szCs w:val="24"/>
          <w:lang w:eastAsia="ru-RU"/>
        </w:rPr>
        <w:t xml:space="preserve">доходах, об имуществе и обязательствах имущественного характера за 2017 год направлены в аппарат Губернатора Иркутской области и Правительства Иркутской области, размещены на официальном сайте администрации Котикского сельского поселения в информационно-телекоммуникационной сети Интернет.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Тресницкая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Е.В. в браке не состоит.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>Причина непредставления депутатом Думы Котикского сельского поселения Ковалёвым И.К.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 xml:space="preserve">сведений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591867">
        <w:rPr>
          <w:rFonts w:ascii="Arial" w:hAnsi="Arial" w:cs="Arial"/>
          <w:sz w:val="24"/>
          <w:szCs w:val="24"/>
          <w:lang w:eastAsia="ru-RU"/>
        </w:rPr>
        <w:t xml:space="preserve">доходах, об имуществе и обязательствах имущественного характера за 2017 год на себя, свою супругу и несовершеннолетнего ребенка не является уважительной. В его действиях усматривается </w:t>
      </w:r>
      <w:proofErr w:type="gramStart"/>
      <w:r w:rsidRPr="00591867">
        <w:rPr>
          <w:rFonts w:ascii="Arial" w:hAnsi="Arial" w:cs="Arial"/>
          <w:sz w:val="24"/>
          <w:szCs w:val="24"/>
          <w:lang w:eastAsia="ru-RU"/>
        </w:rPr>
        <w:t xml:space="preserve">не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>исполнение</w:t>
      </w:r>
      <w:proofErr w:type="gramEnd"/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обязанностей, установленных Федеральным </w:t>
      </w:r>
      <w:hyperlink r:id="rId7" w:history="1">
        <w:r w:rsidRPr="00591867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от 25 декабря 2008 года №273-ФЗ «О противодействии коррупции».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В силу части 7.1 статьи 40 Федерального закона «Об общих принципах организации местного самоуправления в Российской Федерации» депутат должен соблюдать ограничения, запреты, исполнять обязанности, которые установлены Федеральным законом от 25 декабря 2008 года N273-ФЗ «О противодействии коррупции» и другими федеральными законами. В случае несоблюдения ограничений, запретов, неисполнения обязанностей, установленных Федеральным законом "О противодействии коррупции» полномочия главы муниципального образования, депутата прекращаются досрочно (ч. 5 статьи </w:t>
      </w:r>
      <w:r w:rsidRPr="00591867">
        <w:rPr>
          <w:rFonts w:ascii="Arial" w:hAnsi="Arial" w:cs="Arial"/>
          <w:color w:val="000000"/>
          <w:spacing w:val="10"/>
          <w:sz w:val="24"/>
          <w:szCs w:val="24"/>
          <w:lang w:eastAsia="ru-RU"/>
        </w:rPr>
        <w:t xml:space="preserve">12.1 </w:t>
      </w: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Федерального закона от 25 декабря 2008 года №273-ФЗ «О противодействии коррупции»).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 xml:space="preserve">Полномочия депутата Думы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Заркова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Д.А. прекращены досрочно решением Думы Котикского сельского поселения №8 от 30.03.2018 года.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>По информации Администрации Котикского сельского поселения 15.10.2018 г. за исх. №185 направлен запрос в Аппарат Губернатора Иркутской области и правительства Иркутской области на предоставление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>копий сведений о доходах</w:t>
      </w:r>
      <w:r w:rsidRPr="00591867">
        <w:rPr>
          <w:rFonts w:ascii="Arial" w:hAnsi="Arial" w:cs="Arial"/>
          <w:bCs/>
          <w:sz w:val="24"/>
          <w:szCs w:val="24"/>
          <w:lang w:eastAsia="ru-RU"/>
        </w:rPr>
        <w:t xml:space="preserve">, расходах, об имуществе и обязательствах имущественного характера за 2017 года главы Котикского сельского поселения, депутатов Думы Котикского сельского поселения. После получения копий сведений о доходах, расходах, об имуществе и обязательствах имущественного характера главы Котикского сельского поселения и депутатов Думы Котикского сельского поселения с учетом требования Тулунского межрайонного прокурора будут размещены на официальном сайте администрации Котикского сельского поселения в информационно-телекоммуникационной сети </w:t>
      </w:r>
      <w:r w:rsidRPr="0059186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Интернет. 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соответствии с п. 4 Указа Президента РФ от 08.07.2013 N613 «Вопросы противодействия коррупции» сведения о доходах, об имуществе и обязательствах имущественного характера, указанные в пункте 2 настоящего порядка, размещаются на официальных сайгах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  <w:proofErr w:type="gram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Данные сведения находятся на официальном сайте за весь период замещения должности, предоставление которых </w:t>
      </w:r>
      <w:proofErr w:type="gram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влечет за собой размещение его сведений находятся</w:t>
      </w:r>
      <w:proofErr w:type="gram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официальном сайте и ежегодно обновляются.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91867">
        <w:rPr>
          <w:rFonts w:ascii="Arial" w:hAnsi="Arial" w:cs="Arial"/>
          <w:sz w:val="24"/>
          <w:szCs w:val="24"/>
          <w:lang w:eastAsia="ru-RU"/>
        </w:rPr>
        <w:t xml:space="preserve">Изучив представленные документы, заслушав объяснения депутатов Думы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Столбанова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Ю.М., Ковалёва И.К.,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Тресницкой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Е.В., руководствуясь частью 7.1. </w:t>
      </w:r>
      <w:hyperlink r:id="rId8" w:history="1">
        <w:r w:rsidRPr="00591867">
          <w:rPr>
            <w:rFonts w:ascii="Arial" w:hAnsi="Arial" w:cs="Arial"/>
            <w:sz w:val="24"/>
            <w:szCs w:val="24"/>
            <w:lang w:eastAsia="ru-RU"/>
          </w:rPr>
          <w:t>статьи 40</w:t>
        </w:r>
      </w:hyperlink>
      <w:r w:rsidRPr="00591867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статьями 33, 38, 39, 48 Устава Котикского муниципального образования, Дума Котикского сельского поселения</w:t>
      </w:r>
      <w:proofErr w:type="gramEnd"/>
    </w:p>
    <w:p w:rsidR="0059186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Pr="00591867" w:rsidRDefault="00591867" w:rsidP="00591867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91867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59186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1. Представление Тулунского межрайонного прокурора </w:t>
      </w:r>
      <w:r w:rsidRPr="00591867">
        <w:rPr>
          <w:rFonts w:ascii="Arial" w:hAnsi="Arial" w:cs="Arial"/>
          <w:sz w:val="24"/>
          <w:szCs w:val="24"/>
          <w:lang w:eastAsia="ru-RU"/>
        </w:rPr>
        <w:t>от 20.09.2018 года №86-113-2018 «Об устранении нарушений законод</w:t>
      </w: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ательства о противодействии коррупции» в части досрочного прекращения полномочий депутатов Думы Котикского сельского поселения </w:t>
      </w:r>
      <w:proofErr w:type="spell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Столбанова</w:t>
      </w:r>
      <w:proofErr w:type="spell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Юрия Михайловича, </w:t>
      </w:r>
      <w:proofErr w:type="spell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Тресницкой</w:t>
      </w:r>
      <w:proofErr w:type="spell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Евгении Викторовны, </w:t>
      </w:r>
      <w:proofErr w:type="spell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Заркова</w:t>
      </w:r>
      <w:proofErr w:type="spell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Дмитрия Александровича оставить без удовлетворения. 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2. Прекратить досрочно полномочия депутата Думы Котикского сельского поселения четвертого созыва Ковалёва Игоря Карловича.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 xml:space="preserve">3. Рекомендовать Главе Котикского сельского поселения </w:t>
      </w:r>
      <w:proofErr w:type="spellStart"/>
      <w:r w:rsidRPr="00591867">
        <w:rPr>
          <w:rFonts w:ascii="Arial" w:hAnsi="Arial" w:cs="Arial"/>
          <w:sz w:val="24"/>
          <w:szCs w:val="24"/>
          <w:lang w:eastAsia="ru-RU"/>
        </w:rPr>
        <w:t>Пырьеву</w:t>
      </w:r>
      <w:proofErr w:type="spellEnd"/>
      <w:r w:rsidRPr="00591867">
        <w:rPr>
          <w:rFonts w:ascii="Arial" w:hAnsi="Arial" w:cs="Arial"/>
          <w:sz w:val="24"/>
          <w:szCs w:val="24"/>
          <w:lang w:eastAsia="ru-RU"/>
        </w:rPr>
        <w:t xml:space="preserve"> Г.В., рассмотреть вопрос о привлечении к дисциплинарной ответственности должностных лиц администрации Котикского сельского поселения, виновных в не размещении на официальном сайте сведений о доходах</w:t>
      </w:r>
      <w:r w:rsidRPr="00591867">
        <w:rPr>
          <w:rFonts w:ascii="Arial" w:hAnsi="Arial" w:cs="Arial"/>
          <w:bCs/>
          <w:sz w:val="24"/>
          <w:szCs w:val="24"/>
          <w:lang w:eastAsia="ru-RU"/>
        </w:rPr>
        <w:t>, расходах, об имуществе и обязательствах имущественного характера депутатов Думы Котикского сельского поселения за 2017 года</w:t>
      </w:r>
      <w:r w:rsidRPr="00591867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867" w:rsidRPr="00591867" w:rsidRDefault="00591867" w:rsidP="00591867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4. Направить копию настоящего решения </w:t>
      </w:r>
      <w:proofErr w:type="spell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 xml:space="preserve"> межрайонному прокурору, старшему советнику юстиции С.В. </w:t>
      </w:r>
      <w:proofErr w:type="spellStart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Пириятину</w:t>
      </w:r>
      <w:proofErr w:type="spellEnd"/>
      <w:r w:rsidRPr="0059186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9186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>Глава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1867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1812A7" w:rsidRPr="00591867" w:rsidRDefault="00591867" w:rsidP="00591867">
      <w:pPr>
        <w:pStyle w:val="a3"/>
        <w:jc w:val="both"/>
        <w:rPr>
          <w:rFonts w:ascii="Arial" w:hAnsi="Arial" w:cs="Arial"/>
          <w:sz w:val="24"/>
          <w:szCs w:val="24"/>
        </w:rPr>
      </w:pPr>
      <w:r w:rsidRPr="00591867">
        <w:rPr>
          <w:rFonts w:ascii="Arial" w:hAnsi="Arial" w:cs="Arial"/>
          <w:sz w:val="24"/>
          <w:szCs w:val="24"/>
          <w:lang w:eastAsia="ru-RU"/>
        </w:rPr>
        <w:t>Г.В. Пырьев</w:t>
      </w:r>
      <w:bookmarkStart w:id="0" w:name="_GoBack"/>
      <w:bookmarkEnd w:id="0"/>
    </w:p>
    <w:sectPr w:rsidR="001812A7" w:rsidRPr="00591867" w:rsidSect="006D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67"/>
    <w:rsid w:val="001812A7"/>
    <w:rsid w:val="005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295;fld=134;dst=100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CB170B24E95A905FB9EC27DC7b2U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3390BA8E75A80CB170B24E95A905FB9EC27DC7b2UDH" TargetMode="External"/><Relationship Id="rId5" Type="http://schemas.openxmlformats.org/officeDocument/2006/relationships/hyperlink" Target="consultantplus://offline/ref=2C574005746A6358D7F83390BA8E75A80CB170B24E95A905FB9EC27DC7b2U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7179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2018-12-03T00:30:00Z</dcterms:created>
  <dcterms:modified xsi:type="dcterms:W3CDTF">2018-12-03T00:37:00Z</dcterms:modified>
</cp:coreProperties>
</file>