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7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05.02.2020Г. №5-ПГ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РОССИЙСКАЯ ФЕДЕРАЦИЯ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ИРКУТСКАЯ ОБЛАСТЬ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ТУЛУНСКИЙ МУНИЦИПАЛЬНЫЙ РАЙОН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КОТИКСКОЕ СЕЛЬСКОЕ ПОСЕЛЕНИЕ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АДМИНИСТРАЦИЯ</w:t>
      </w:r>
    </w:p>
    <w:p w:rsidR="00E61C59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ПОСТАНОВЛЕНИЕ</w:t>
      </w:r>
    </w:p>
    <w:p w:rsidR="00385E57" w:rsidRPr="00E61C59" w:rsidRDefault="00385E57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385E57" w:rsidRPr="00E61C59" w:rsidRDefault="00E61C59" w:rsidP="00E61C59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ОБ УТВЕРЖДЕНИИ ПОЛОЖЕНИЯ ОБ ОПЛАТЕ ТРУДА И ФОРМИРОВАНИИ ФОНДА ОПЛАТЫ ТРУДА РАБОТНИКОВ, ОСУЩЕСТВЛЯЮЩИХ ПОЛНОМОЧИЯ ПО ПЕРВИЧНОМУ ВОИНСКОМУ УЧЕТУ, АДМИНИСТРАЦИИ КОТИКСКОГО СЕЛЬСКОГО ПОСЕЛЕНИЯ</w:t>
      </w:r>
    </w:p>
    <w:p w:rsidR="00385E57" w:rsidRPr="00E61C59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proofErr w:type="gramStart"/>
      <w:r w:rsidRPr="00E61C59">
        <w:rPr>
          <w:rFonts w:ascii="Arial" w:hAnsi="Arial" w:cs="Arial"/>
          <w:sz w:val="24"/>
          <w:szCs w:val="24"/>
        </w:rPr>
        <w:t>В соответствии со статьями 135, 144 Трудового кодекса Российской Федерации, статьей 8 Федерального Закона от 28.03.1998г. №53-ФЗ «О воинской обязанности и военной службе», приказом Министра обороны Ро</w:t>
      </w:r>
      <w:r w:rsidRPr="00E61C59">
        <w:rPr>
          <w:rFonts w:ascii="Arial" w:hAnsi="Arial" w:cs="Arial"/>
          <w:sz w:val="24"/>
          <w:szCs w:val="24"/>
        </w:rPr>
        <w:t>с</w:t>
      </w:r>
      <w:r w:rsidRPr="00E61C59">
        <w:rPr>
          <w:rFonts w:ascii="Arial" w:hAnsi="Arial" w:cs="Arial"/>
          <w:sz w:val="24"/>
          <w:szCs w:val="24"/>
        </w:rPr>
        <w:t>сийской Федерации от 18.09.2019г. №545 «О системе оплаты труда гражданского персонала (работников) воинских частей и организаций Вооруженных Сил Российской Федерации», руководствуясь статьей 24 Устава Котикского муниципального образования,</w:t>
      </w:r>
      <w:proofErr w:type="gramEnd"/>
    </w:p>
    <w:p w:rsidR="00385E57" w:rsidRPr="00E61C59" w:rsidRDefault="00385E57" w:rsidP="00E61C59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E61C59" w:rsidRDefault="00385E57" w:rsidP="00385E57">
      <w:pPr>
        <w:widowControl w:val="0"/>
        <w:overflowPunct/>
        <w:ind w:firstLine="709"/>
        <w:jc w:val="center"/>
        <w:textAlignment w:val="auto"/>
        <w:rPr>
          <w:rFonts w:ascii="Arial" w:hAnsi="Arial" w:cs="Arial"/>
          <w:bCs/>
          <w:snapToGrid w:val="0"/>
          <w:color w:val="000000"/>
          <w:sz w:val="30"/>
          <w:szCs w:val="30"/>
        </w:rPr>
      </w:pPr>
      <w:r w:rsidRPr="00E61C59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ПОСТАНОВЛЯЮ:</w:t>
      </w:r>
    </w:p>
    <w:p w:rsidR="00385E57" w:rsidRPr="00E61C59" w:rsidRDefault="00385E57" w:rsidP="00E61C59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1. Утвердить Положение об оплате труда и формировании фонда оплаты труда работников, осуществляющих полномочия по первичному воинскому учету, Администрации Котикского сельского поселения (прилаг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а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ется).</w:t>
      </w:r>
    </w:p>
    <w:p w:rsidR="00385E57" w:rsidRPr="00E61C59" w:rsidRDefault="00385E57" w:rsidP="00385E57">
      <w:pPr>
        <w:widowControl w:val="0"/>
        <w:ind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2. 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Признать утратившими силу: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а) постановление Администрации Котикского сельского поселения от «30» декабря 2014г. №51-пг «Об утверждении Положения об оплате труда и формировании фо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н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да оплаты труда работников, осуществляющих полномочия по первичному воинскому учету в админис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т</w:t>
      </w: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рации Котикского сельского поселения»;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б) постановление Администрации Котикского сельского поселения от «16»  ноября 2017г. №59-пг «О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 утвержденному постановлением Администрации Котикского сельского поселения от «30» декабря 2014г. №51-пг»;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в) постановление Администрации Котикского сельского поселения от «27» декабря 2018г. №77-пг «Об увеличении размеров должностных окладов работников, осуществляющих полномочия по </w:t>
      </w:r>
      <w:proofErr w:type="gramStart"/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первичному</w:t>
      </w:r>
      <w:proofErr w:type="gramEnd"/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воинскому учеты, Администрации Котикского сельского поселения»;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bCs/>
          <w:snapToGrid w:val="0"/>
          <w:color w:val="000000"/>
          <w:sz w:val="24"/>
          <w:szCs w:val="24"/>
        </w:rPr>
        <w:t>г) постановление Администрации Котикского сельского поселения от «27» декабря 2018г. №76-пг «О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 Администрации  Котикского сельского поселения»;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61C59">
        <w:rPr>
          <w:rFonts w:ascii="Arial" w:eastAsia="Calibri" w:hAnsi="Arial" w:cs="Arial"/>
          <w:sz w:val="24"/>
          <w:szCs w:val="24"/>
          <w:lang w:eastAsia="zh-CN"/>
        </w:rPr>
        <w:t>3.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385E57" w:rsidRPr="00E61C59" w:rsidRDefault="00385E57" w:rsidP="00385E57">
      <w:pPr>
        <w:widowControl w:val="0"/>
        <w:suppressAutoHyphens/>
        <w:overflowPunct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zh-CN"/>
        </w:rPr>
      </w:pPr>
      <w:r w:rsidRPr="00E61C59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4.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информационно-коммуникационной сети «Интернет». </w:t>
      </w:r>
    </w:p>
    <w:p w:rsidR="00385E57" w:rsidRPr="00A276C1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A276C1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A276C1" w:rsidRDefault="00385E57" w:rsidP="00A276C1">
      <w:pPr>
        <w:widowControl w:val="0"/>
        <w:ind w:right="283"/>
        <w:jc w:val="both"/>
        <w:rPr>
          <w:rFonts w:ascii="Arial" w:hAnsi="Arial" w:cs="Arial"/>
          <w:sz w:val="24"/>
          <w:szCs w:val="24"/>
        </w:rPr>
      </w:pPr>
      <w:r w:rsidRPr="00A276C1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385E57" w:rsidRPr="00E61C59" w:rsidRDefault="00385E57" w:rsidP="00A276C1">
      <w:pPr>
        <w:widowControl w:val="0"/>
        <w:ind w:right="283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proofErr w:type="gramStart"/>
      <w:r w:rsidRPr="00A276C1">
        <w:rPr>
          <w:rFonts w:ascii="Arial" w:hAnsi="Arial" w:cs="Arial"/>
          <w:sz w:val="24"/>
          <w:szCs w:val="24"/>
        </w:rPr>
        <w:t>Г.В. Пырьев)</w:t>
      </w:r>
      <w:proofErr w:type="gramEnd"/>
    </w:p>
    <w:p w:rsidR="00385E57" w:rsidRPr="00E61C59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A276C1" w:rsidRDefault="00385E57" w:rsidP="00385E57">
      <w:pPr>
        <w:widowControl w:val="0"/>
        <w:overflowPunct/>
        <w:jc w:val="right"/>
        <w:textAlignment w:val="auto"/>
        <w:rPr>
          <w:rFonts w:ascii="Courier New" w:hAnsi="Courier New" w:cs="Courier New"/>
          <w:bCs/>
          <w:snapToGrid w:val="0"/>
          <w:color w:val="000000"/>
          <w:sz w:val="22"/>
          <w:szCs w:val="22"/>
        </w:rPr>
      </w:pPr>
      <w:r w:rsidRPr="00A276C1">
        <w:rPr>
          <w:rFonts w:ascii="Courier New" w:hAnsi="Courier New" w:cs="Courier New"/>
          <w:bCs/>
          <w:snapToGrid w:val="0"/>
          <w:color w:val="000000"/>
          <w:sz w:val="22"/>
          <w:szCs w:val="22"/>
        </w:rPr>
        <w:t>Утверждено</w:t>
      </w:r>
    </w:p>
    <w:p w:rsidR="00385E57" w:rsidRPr="00A276C1" w:rsidRDefault="00385E57" w:rsidP="00385E57">
      <w:pPr>
        <w:widowControl w:val="0"/>
        <w:overflowPunct/>
        <w:jc w:val="right"/>
        <w:textAlignment w:val="auto"/>
        <w:rPr>
          <w:rFonts w:ascii="Courier New" w:hAnsi="Courier New" w:cs="Courier New"/>
          <w:bCs/>
          <w:snapToGrid w:val="0"/>
          <w:color w:val="000000"/>
          <w:sz w:val="22"/>
          <w:szCs w:val="22"/>
        </w:rPr>
      </w:pPr>
      <w:r w:rsidRPr="00A276C1">
        <w:rPr>
          <w:rFonts w:ascii="Courier New" w:hAnsi="Courier New" w:cs="Courier New"/>
          <w:bCs/>
          <w:snapToGrid w:val="0"/>
          <w:color w:val="000000"/>
          <w:sz w:val="22"/>
          <w:szCs w:val="22"/>
        </w:rPr>
        <w:t>постановлением Администрации</w:t>
      </w:r>
    </w:p>
    <w:p w:rsidR="00385E57" w:rsidRPr="00A276C1" w:rsidRDefault="00385E57" w:rsidP="00385E57">
      <w:pPr>
        <w:widowControl w:val="0"/>
        <w:overflowPunct/>
        <w:jc w:val="right"/>
        <w:textAlignment w:val="auto"/>
        <w:rPr>
          <w:rFonts w:ascii="Courier New" w:hAnsi="Courier New" w:cs="Courier New"/>
          <w:bCs/>
          <w:snapToGrid w:val="0"/>
          <w:color w:val="000000"/>
          <w:sz w:val="22"/>
          <w:szCs w:val="22"/>
        </w:rPr>
      </w:pPr>
      <w:r w:rsidRPr="00A276C1">
        <w:rPr>
          <w:rFonts w:ascii="Courier New" w:hAnsi="Courier New" w:cs="Courier New"/>
          <w:bCs/>
          <w:snapToGrid w:val="0"/>
          <w:color w:val="000000"/>
          <w:sz w:val="22"/>
          <w:szCs w:val="22"/>
        </w:rPr>
        <w:t>Котикского сельского поселения</w:t>
      </w:r>
    </w:p>
    <w:p w:rsidR="00385E57" w:rsidRPr="00A276C1" w:rsidRDefault="00385E57" w:rsidP="00385E57">
      <w:pPr>
        <w:widowControl w:val="0"/>
        <w:overflowPunct/>
        <w:jc w:val="right"/>
        <w:textAlignment w:val="auto"/>
        <w:rPr>
          <w:rFonts w:ascii="Courier New" w:hAnsi="Courier New" w:cs="Courier New"/>
          <w:bCs/>
          <w:snapToGrid w:val="0"/>
          <w:color w:val="000000"/>
          <w:sz w:val="22"/>
          <w:szCs w:val="22"/>
        </w:rPr>
      </w:pPr>
      <w:r w:rsidRPr="00A276C1">
        <w:rPr>
          <w:rFonts w:ascii="Courier New" w:hAnsi="Courier New" w:cs="Courier New"/>
          <w:bCs/>
          <w:snapToGrid w:val="0"/>
          <w:color w:val="000000"/>
          <w:sz w:val="22"/>
          <w:szCs w:val="22"/>
        </w:rPr>
        <w:t>от «05»  февраля 2020г. №5-пг</w:t>
      </w:r>
    </w:p>
    <w:p w:rsidR="00385E57" w:rsidRPr="00A276C1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A276C1" w:rsidRDefault="00385E57" w:rsidP="00385E57">
      <w:pPr>
        <w:widowControl w:val="0"/>
        <w:overflowPunct/>
        <w:ind w:firstLine="709"/>
        <w:jc w:val="center"/>
        <w:textAlignment w:val="auto"/>
        <w:rPr>
          <w:rFonts w:ascii="Arial" w:hAnsi="Arial" w:cs="Arial"/>
          <w:b/>
          <w:bCs/>
          <w:snapToGrid w:val="0"/>
          <w:color w:val="000000"/>
          <w:sz w:val="30"/>
          <w:szCs w:val="30"/>
        </w:rPr>
      </w:pP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Положение</w:t>
      </w:r>
      <w:r w:rsidR="00A276C1"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 xml:space="preserve"> </w:t>
      </w: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об оплате труда и формировании фонда оплаты труда работников, ос</w:t>
      </w: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у</w:t>
      </w: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ществляющих полномочия по первичному воинскому учету, Администрации Котикского сельского посел</w:t>
      </w: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е</w:t>
      </w:r>
      <w:r w:rsidRPr="00A276C1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>ния (далее – Положение)</w:t>
      </w:r>
    </w:p>
    <w:p w:rsidR="00385E57" w:rsidRPr="00A276C1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A276C1" w:rsidRDefault="00385E57" w:rsidP="00385E57">
      <w:pPr>
        <w:widowControl w:val="0"/>
        <w:overflowPunct/>
        <w:ind w:firstLine="709"/>
        <w:jc w:val="center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A276C1">
        <w:rPr>
          <w:rFonts w:ascii="Arial" w:hAnsi="Arial" w:cs="Arial"/>
          <w:bCs/>
          <w:snapToGrid w:val="0"/>
          <w:color w:val="000000"/>
          <w:sz w:val="24"/>
          <w:szCs w:val="24"/>
        </w:rPr>
        <w:t>Глава 1. Общие положения</w:t>
      </w:r>
    </w:p>
    <w:p w:rsidR="00385E57" w:rsidRPr="00A276C1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61C59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статьями 135, 144 Трудового кодекса Российской Федерации, статьей 8 Федерального Закона от 28.03.1998г. №53-ФЗ «О воинской обязанности и военной службе», пр</w:t>
      </w:r>
      <w:r w:rsidRPr="00E61C59">
        <w:rPr>
          <w:rFonts w:ascii="Arial" w:hAnsi="Arial" w:cs="Arial"/>
          <w:sz w:val="24"/>
          <w:szCs w:val="24"/>
        </w:rPr>
        <w:t>и</w:t>
      </w:r>
      <w:r w:rsidRPr="00E61C59">
        <w:rPr>
          <w:rFonts w:ascii="Arial" w:hAnsi="Arial" w:cs="Arial"/>
          <w:sz w:val="24"/>
          <w:szCs w:val="24"/>
        </w:rPr>
        <w:t>казом Министра обороны Российской Федерации от 18.09.2019г. №545 «О системе оплаты труда гражданского персонала (работников) воинских частей и организаций  Вооруженных Сил Российской Федерации» и устанавливает систему оплаты труда и требования к формированию</w:t>
      </w:r>
      <w:proofErr w:type="gramEnd"/>
      <w:r w:rsidRPr="00E61C59">
        <w:rPr>
          <w:rFonts w:ascii="Arial" w:hAnsi="Arial" w:cs="Arial"/>
          <w:sz w:val="24"/>
          <w:szCs w:val="24"/>
        </w:rPr>
        <w:t xml:space="preserve"> фонда оплаты труда работников, осуществляющих полномочия по первичному воинскому учету, Администрации Котикского сел</w:t>
      </w:r>
      <w:r w:rsidRPr="00E61C59">
        <w:rPr>
          <w:rFonts w:ascii="Arial" w:hAnsi="Arial" w:cs="Arial"/>
          <w:sz w:val="24"/>
          <w:szCs w:val="24"/>
        </w:rPr>
        <w:t>ь</w:t>
      </w:r>
      <w:r w:rsidRPr="00E61C59">
        <w:rPr>
          <w:rFonts w:ascii="Arial" w:hAnsi="Arial" w:cs="Arial"/>
          <w:sz w:val="24"/>
          <w:szCs w:val="24"/>
        </w:rPr>
        <w:t>ского поселения  (далее – военно-учетные работники).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2. Система оплаты труда военно-учетных работников</w:t>
      </w:r>
      <w:r w:rsidRPr="00E61C59">
        <w:rPr>
          <w:rFonts w:ascii="Arial" w:hAnsi="Arial" w:cs="Arial"/>
          <w:sz w:val="24"/>
          <w:szCs w:val="24"/>
        </w:rPr>
        <w:t xml:space="preserve"> </w:t>
      </w: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включает: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- установление размеров должностных окладов;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- условия, размеры и порядок осуществления выплат компенсационн</w:t>
      </w: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о</w:t>
      </w: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го характера;</w:t>
      </w:r>
    </w:p>
    <w:p w:rsidR="00385E57" w:rsidRPr="00E61C59" w:rsidRDefault="00385E57" w:rsidP="00385E5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E61C59">
        <w:rPr>
          <w:rFonts w:ascii="Arial" w:hAnsi="Arial" w:cs="Arial"/>
          <w:snapToGrid w:val="0"/>
          <w:color w:val="000000"/>
          <w:sz w:val="24"/>
          <w:szCs w:val="24"/>
        </w:rPr>
        <w:t>- условия, размеры и порядок осуществления выплат стимулирующего характера.</w:t>
      </w:r>
    </w:p>
    <w:p w:rsidR="00385E57" w:rsidRPr="00E61C59" w:rsidRDefault="00385E57" w:rsidP="00A276C1">
      <w:pPr>
        <w:widowControl w:val="0"/>
        <w:overflowPunct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385E57" w:rsidRPr="00A276C1" w:rsidRDefault="00385E57" w:rsidP="00385E57">
      <w:pPr>
        <w:pStyle w:val="ConsNormal"/>
        <w:ind w:right="0" w:firstLine="709"/>
        <w:jc w:val="center"/>
        <w:rPr>
          <w:sz w:val="24"/>
          <w:szCs w:val="24"/>
        </w:rPr>
      </w:pPr>
      <w:r w:rsidRPr="00A276C1">
        <w:rPr>
          <w:sz w:val="24"/>
          <w:szCs w:val="24"/>
        </w:rPr>
        <w:t>Глава 2. Установление размеров должностных окладов</w:t>
      </w:r>
    </w:p>
    <w:p w:rsidR="00385E57" w:rsidRPr="00E61C59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 xml:space="preserve">3. Должностные оклады </w:t>
      </w:r>
      <w:r w:rsidRPr="00E61C59">
        <w:rPr>
          <w:snapToGrid w:val="0"/>
          <w:color w:val="000000"/>
          <w:sz w:val="24"/>
          <w:szCs w:val="24"/>
        </w:rPr>
        <w:t>военно-учетных работников</w:t>
      </w:r>
      <w:r w:rsidRPr="00E61C59">
        <w:rPr>
          <w:sz w:val="24"/>
          <w:szCs w:val="24"/>
        </w:rPr>
        <w:t xml:space="preserve"> </w:t>
      </w:r>
      <w:r w:rsidRPr="00E61C59">
        <w:rPr>
          <w:bCs/>
          <w:snapToGrid w:val="0"/>
          <w:color w:val="000000"/>
          <w:sz w:val="24"/>
          <w:szCs w:val="24"/>
        </w:rPr>
        <w:t>устанавливаются с учетом требований к профессиональной подготовке и уровню квалификации в следующих размерах</w:t>
      </w:r>
      <w:r w:rsidRPr="00E61C59">
        <w:rPr>
          <w:sz w:val="24"/>
          <w:szCs w:val="24"/>
        </w:rPr>
        <w:t>:</w:t>
      </w:r>
    </w:p>
    <w:p w:rsidR="00385E57" w:rsidRPr="00E61C59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681"/>
        <w:gridCol w:w="4037"/>
      </w:tblGrid>
      <w:tr w:rsidR="00385E57" w:rsidRPr="00E61C59" w:rsidTr="00A276C1">
        <w:tc>
          <w:tcPr>
            <w:tcW w:w="543" w:type="dxa"/>
            <w:vAlign w:val="center"/>
          </w:tcPr>
          <w:p w:rsidR="00385E57" w:rsidRPr="00A276C1" w:rsidRDefault="00385E57" w:rsidP="00A276C1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№</w:t>
            </w:r>
            <w:proofErr w:type="gramStart"/>
            <w:r w:rsidRPr="00A276C1">
              <w:rPr>
                <w:rFonts w:ascii="Courier New" w:hAnsi="Courier New" w:cs="Courier New"/>
              </w:rPr>
              <w:t>п</w:t>
            </w:r>
            <w:proofErr w:type="gramEnd"/>
            <w:r w:rsidRPr="00A276C1">
              <w:rPr>
                <w:rFonts w:ascii="Courier New" w:hAnsi="Courier New" w:cs="Courier New"/>
              </w:rPr>
              <w:t>/п</w:t>
            </w:r>
          </w:p>
        </w:tc>
        <w:tc>
          <w:tcPr>
            <w:tcW w:w="4733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080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Должностной оклад, руб.</w:t>
            </w:r>
          </w:p>
        </w:tc>
      </w:tr>
      <w:tr w:rsidR="00385E57" w:rsidRPr="00E61C59" w:rsidTr="00A276C1">
        <w:tc>
          <w:tcPr>
            <w:tcW w:w="543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1.</w:t>
            </w:r>
          </w:p>
        </w:tc>
        <w:tc>
          <w:tcPr>
            <w:tcW w:w="4733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Инспектор</w:t>
            </w:r>
          </w:p>
        </w:tc>
        <w:tc>
          <w:tcPr>
            <w:tcW w:w="4080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6840</w:t>
            </w:r>
          </w:p>
        </w:tc>
      </w:tr>
    </w:tbl>
    <w:p w:rsidR="00385E57" w:rsidRPr="00E61C59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A276C1" w:rsidRDefault="00385E57" w:rsidP="00385E57">
      <w:pPr>
        <w:pStyle w:val="ConsNormal"/>
        <w:ind w:right="0" w:firstLine="709"/>
        <w:jc w:val="center"/>
        <w:rPr>
          <w:sz w:val="24"/>
          <w:szCs w:val="24"/>
        </w:rPr>
      </w:pPr>
      <w:r w:rsidRPr="00A276C1">
        <w:rPr>
          <w:sz w:val="24"/>
          <w:szCs w:val="24"/>
        </w:rPr>
        <w:t>Глава 3. Условия, размеры и порядок осуществления выплат компенсационного характера</w:t>
      </w:r>
    </w:p>
    <w:p w:rsidR="00385E57" w:rsidRPr="00A276C1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4. Военно-учетным работникам устанавливаются следующие выплаты компенсационного характера: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- выплаты за работу в местностях с особыми климатическими услови</w:t>
      </w:r>
      <w:r w:rsidRPr="00E61C59">
        <w:rPr>
          <w:sz w:val="24"/>
          <w:szCs w:val="24"/>
        </w:rPr>
        <w:t>я</w:t>
      </w:r>
      <w:r w:rsidRPr="00E61C59">
        <w:rPr>
          <w:sz w:val="24"/>
          <w:szCs w:val="24"/>
        </w:rPr>
        <w:t xml:space="preserve">ми </w:t>
      </w:r>
      <w:r w:rsidRPr="00E61C59">
        <w:rPr>
          <w:sz w:val="24"/>
          <w:szCs w:val="24"/>
        </w:rPr>
        <w:lastRenderedPageBreak/>
        <w:t>(пункт 6 настоящего Положения).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5. Основанием для выплат компенсационного характера являются распоряжения Администрации Котикского сельского поселения.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6. К заработной плате военно-учетных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размерах, которые установлены федеральным и областным законодательством.</w:t>
      </w:r>
    </w:p>
    <w:p w:rsidR="00385E57" w:rsidRPr="00A276C1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A276C1" w:rsidRDefault="00385E57" w:rsidP="00385E57">
      <w:pPr>
        <w:pStyle w:val="ConsNormal"/>
        <w:ind w:right="0" w:firstLine="709"/>
        <w:jc w:val="center"/>
        <w:rPr>
          <w:sz w:val="24"/>
          <w:szCs w:val="24"/>
        </w:rPr>
      </w:pPr>
      <w:r w:rsidRPr="00A276C1">
        <w:rPr>
          <w:sz w:val="24"/>
          <w:szCs w:val="24"/>
        </w:rPr>
        <w:t xml:space="preserve">Глава 4. Условия, размеры и порядок осуществления выплат стимулирующего характера </w:t>
      </w:r>
    </w:p>
    <w:p w:rsidR="00385E57" w:rsidRPr="00A276C1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sz w:val="24"/>
        </w:rPr>
      </w:pPr>
      <w:r w:rsidRPr="00E61C59">
        <w:rPr>
          <w:rFonts w:ascii="Arial" w:hAnsi="Arial" w:cs="Arial"/>
          <w:sz w:val="24"/>
        </w:rPr>
        <w:t>7. Военно-учетным работникам устанавливаются следующие выплаты стимулирующего характера:</w:t>
      </w:r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E61C59">
        <w:rPr>
          <w:rFonts w:ascii="Arial" w:hAnsi="Arial" w:cs="Arial"/>
          <w:sz w:val="24"/>
        </w:rPr>
        <w:t>- выплата за стаж непрерывной работы, выслугу лет (пункты 9-18 настоящего Положения);</w:t>
      </w:r>
      <w:proofErr w:type="gramEnd"/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E61C59">
        <w:rPr>
          <w:rFonts w:ascii="Arial" w:hAnsi="Arial" w:cs="Arial"/>
          <w:sz w:val="24"/>
        </w:rPr>
        <w:t>- премиальные выплаты по итогам работы (пункты 19-27 настоящего Положения.</w:t>
      </w:r>
      <w:proofErr w:type="gramEnd"/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sz w:val="24"/>
        </w:rPr>
      </w:pPr>
      <w:r w:rsidRPr="00E61C59">
        <w:rPr>
          <w:rFonts w:ascii="Arial" w:hAnsi="Arial" w:cs="Arial"/>
          <w:sz w:val="24"/>
        </w:rPr>
        <w:t>8. Основанием для осуществления выплат стимулирующего характера являются распоряжения Администрации Котикского сельского поселения.</w:t>
      </w:r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sz w:val="24"/>
        </w:rPr>
      </w:pPr>
      <w:r w:rsidRPr="00E61C59">
        <w:rPr>
          <w:rFonts w:ascii="Arial" w:hAnsi="Arial" w:cs="Arial"/>
          <w:sz w:val="24"/>
        </w:rPr>
        <w:t>9. Военно-учетным работникам устанавливается процентная надбавка за выслугу лет к дол</w:t>
      </w:r>
      <w:r w:rsidRPr="00E61C59">
        <w:rPr>
          <w:rFonts w:ascii="Arial" w:hAnsi="Arial" w:cs="Arial"/>
          <w:sz w:val="24"/>
        </w:rPr>
        <w:t>ж</w:t>
      </w:r>
      <w:r w:rsidRPr="00E61C59">
        <w:rPr>
          <w:rFonts w:ascii="Arial" w:hAnsi="Arial" w:cs="Arial"/>
          <w:sz w:val="24"/>
        </w:rPr>
        <w:t>ностным окладам в следующих размерах:</w:t>
      </w:r>
    </w:p>
    <w:p w:rsidR="00385E57" w:rsidRPr="00E61C59" w:rsidRDefault="00385E57" w:rsidP="00A276C1">
      <w:pPr>
        <w:pStyle w:val="a5"/>
        <w:widowControl w:val="0"/>
        <w:jc w:val="both"/>
        <w:rPr>
          <w:rFonts w:ascii="Arial" w:hAnsi="Arial" w:cs="Arial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245"/>
      </w:tblGrid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 xml:space="preserve">Выслуга лет (стаж работы) 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A276C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Размер надбавки</w:t>
            </w:r>
            <w:r w:rsidR="00A276C1" w:rsidRPr="00A276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6C1">
              <w:rPr>
                <w:rFonts w:ascii="Courier New" w:hAnsi="Courier New" w:cs="Courier New"/>
                <w:sz w:val="22"/>
                <w:szCs w:val="22"/>
              </w:rPr>
              <w:t>(в процентах к</w:t>
            </w:r>
            <w:r w:rsidR="00A276C1" w:rsidRPr="00A276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6C1">
              <w:rPr>
                <w:rFonts w:ascii="Courier New" w:hAnsi="Courier New" w:cs="Courier New"/>
                <w:sz w:val="22"/>
                <w:szCs w:val="22"/>
              </w:rPr>
              <w:t>должностн</w:t>
            </w:r>
            <w:r w:rsidRPr="00A276C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276C1">
              <w:rPr>
                <w:rFonts w:ascii="Courier New" w:hAnsi="Courier New" w:cs="Courier New"/>
                <w:sz w:val="22"/>
                <w:szCs w:val="22"/>
              </w:rPr>
              <w:t>му окладу)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Свыше 1 года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Свыше 2 лет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Свыше 3 лет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 xml:space="preserve">Свыше 5 лет 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Свыше 10 лет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85E57" w:rsidRPr="00E61C59" w:rsidTr="00A276C1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Свыше 15 лет</w:t>
            </w:r>
          </w:p>
        </w:tc>
        <w:tc>
          <w:tcPr>
            <w:tcW w:w="5245" w:type="dxa"/>
            <w:vAlign w:val="center"/>
          </w:tcPr>
          <w:p w:rsidR="00385E57" w:rsidRPr="00A276C1" w:rsidRDefault="00385E57" w:rsidP="00EB49F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76C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</w:tbl>
    <w:p w:rsidR="00385E57" w:rsidRPr="00E61C59" w:rsidRDefault="00385E57" w:rsidP="00A276C1">
      <w:pPr>
        <w:pStyle w:val="a3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color w:val="000000"/>
          <w:sz w:val="24"/>
        </w:rPr>
      </w:pPr>
      <w:r w:rsidRPr="00E61C59">
        <w:rPr>
          <w:rFonts w:ascii="Arial" w:hAnsi="Arial" w:cs="Arial"/>
          <w:color w:val="000000"/>
          <w:sz w:val="24"/>
        </w:rPr>
        <w:t>10. Выплата процентной надбавки за выслугу лет производится ежемесячно дифференцированно в зависимости от общего стажа работы, дающего право на получение этой надбавки.</w:t>
      </w:r>
    </w:p>
    <w:p w:rsidR="00385E57" w:rsidRPr="00E61C59" w:rsidRDefault="00385E57" w:rsidP="00385E57">
      <w:pPr>
        <w:pStyle w:val="a5"/>
        <w:widowControl w:val="0"/>
        <w:ind w:firstLine="709"/>
        <w:jc w:val="both"/>
        <w:rPr>
          <w:rFonts w:ascii="Arial" w:hAnsi="Arial" w:cs="Arial"/>
          <w:color w:val="000000"/>
          <w:sz w:val="24"/>
        </w:rPr>
      </w:pPr>
      <w:r w:rsidRPr="00E61C59">
        <w:rPr>
          <w:rFonts w:ascii="Arial" w:hAnsi="Arial" w:cs="Arial"/>
          <w:color w:val="000000"/>
          <w:sz w:val="24"/>
        </w:rPr>
        <w:t>11. Стаж работы, дающий право военно-учетным работникам на получение процентной надбавки за выслугу лет, определяется на основании Приказа Министра обороны Российской Фед</w:t>
      </w:r>
      <w:r w:rsidRPr="00E61C59">
        <w:rPr>
          <w:rFonts w:ascii="Arial" w:hAnsi="Arial" w:cs="Arial"/>
          <w:color w:val="000000"/>
          <w:sz w:val="24"/>
        </w:rPr>
        <w:t>е</w:t>
      </w:r>
      <w:r w:rsidRPr="00E61C59">
        <w:rPr>
          <w:rFonts w:ascii="Arial" w:hAnsi="Arial" w:cs="Arial"/>
          <w:color w:val="000000"/>
          <w:sz w:val="24"/>
        </w:rPr>
        <w:t>рации от 18.09.2019 г. № 545 «О системе оплаты труда гражданского персонала (работников) воинских частей и организаций В</w:t>
      </w:r>
      <w:r w:rsidRPr="00E61C59">
        <w:rPr>
          <w:rFonts w:ascii="Arial" w:hAnsi="Arial" w:cs="Arial"/>
          <w:sz w:val="24"/>
        </w:rPr>
        <w:t>ооруженных Сил Росси</w:t>
      </w:r>
      <w:r w:rsidRPr="00E61C59">
        <w:rPr>
          <w:rFonts w:ascii="Arial" w:hAnsi="Arial" w:cs="Arial"/>
          <w:sz w:val="24"/>
        </w:rPr>
        <w:t>й</w:t>
      </w:r>
      <w:r w:rsidRPr="00E61C59">
        <w:rPr>
          <w:rFonts w:ascii="Arial" w:hAnsi="Arial" w:cs="Arial"/>
          <w:sz w:val="24"/>
        </w:rPr>
        <w:t>ской Федерации».</w:t>
      </w:r>
    </w:p>
    <w:p w:rsidR="00385E57" w:rsidRPr="00E61C59" w:rsidRDefault="00385E57" w:rsidP="00385E57">
      <w:pPr>
        <w:pStyle w:val="a9"/>
        <w:widowControl w:val="0"/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12. Выслуга лет для выплаты процентной надбавки определяется кадровой службой Администрации Котикского сельского поселения.</w:t>
      </w:r>
    </w:p>
    <w:p w:rsidR="00385E57" w:rsidRPr="00E61C59" w:rsidRDefault="00385E57" w:rsidP="00385E57">
      <w:pPr>
        <w:pStyle w:val="a9"/>
        <w:widowControl w:val="0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13. Основным документом для определения выслуги лет является труд</w:t>
      </w:r>
      <w:r w:rsidRPr="00E61C59">
        <w:rPr>
          <w:rFonts w:ascii="Arial" w:hAnsi="Arial" w:cs="Arial"/>
          <w:sz w:val="24"/>
          <w:szCs w:val="24"/>
        </w:rPr>
        <w:t>о</w:t>
      </w:r>
      <w:r w:rsidRPr="00E61C59">
        <w:rPr>
          <w:rFonts w:ascii="Arial" w:hAnsi="Arial" w:cs="Arial"/>
          <w:sz w:val="24"/>
          <w:szCs w:val="24"/>
        </w:rPr>
        <w:t>вая книжка, а для граждан, уволенных с военной службы в запас или отставку, - военный билет.</w:t>
      </w:r>
    </w:p>
    <w:p w:rsidR="00385E57" w:rsidRPr="00E61C59" w:rsidRDefault="00385E57" w:rsidP="00385E57">
      <w:pPr>
        <w:pStyle w:val="a9"/>
        <w:widowControl w:val="0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14. Если выслуга лет не подтверждается записями в трудовой книжке или военном билете, она может быть подтверждена другими документами, а также справками, заверенными печатями, установленного образца. Указанные справки выдаются на основании документов по учету личного состава и документов, подтверждающих выслугу лет.</w:t>
      </w:r>
    </w:p>
    <w:p w:rsidR="00385E57" w:rsidRPr="00E61C59" w:rsidRDefault="00385E57" w:rsidP="00385E57">
      <w:pPr>
        <w:pStyle w:val="a9"/>
        <w:widowControl w:val="0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15. Процентная надбавка за выслугу лет выплачивается с момента возникновения пр</w:t>
      </w:r>
      <w:r w:rsidRPr="00E61C59">
        <w:rPr>
          <w:rFonts w:ascii="Arial" w:hAnsi="Arial" w:cs="Arial"/>
          <w:sz w:val="24"/>
          <w:szCs w:val="24"/>
        </w:rPr>
        <w:t>а</w:t>
      </w:r>
      <w:r w:rsidRPr="00E61C59">
        <w:rPr>
          <w:rFonts w:ascii="Arial" w:hAnsi="Arial" w:cs="Arial"/>
          <w:sz w:val="24"/>
          <w:szCs w:val="24"/>
        </w:rPr>
        <w:t>ва на назначение или изменение размера этой надбавки.</w:t>
      </w:r>
    </w:p>
    <w:p w:rsidR="00385E57" w:rsidRPr="00E61C59" w:rsidRDefault="00385E57" w:rsidP="00385E57">
      <w:pPr>
        <w:pStyle w:val="a9"/>
        <w:widowControl w:val="0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16. Назначение процентной надбавки за выслугу лет производится распоряжением Администрации Котикского сельск</w:t>
      </w:r>
      <w:r w:rsidRPr="00E61C59">
        <w:rPr>
          <w:rFonts w:ascii="Arial" w:hAnsi="Arial" w:cs="Arial"/>
          <w:sz w:val="24"/>
          <w:szCs w:val="24"/>
        </w:rPr>
        <w:t>о</w:t>
      </w:r>
      <w:r w:rsidRPr="00E61C59">
        <w:rPr>
          <w:rFonts w:ascii="Arial" w:hAnsi="Arial" w:cs="Arial"/>
          <w:sz w:val="24"/>
          <w:szCs w:val="24"/>
        </w:rPr>
        <w:t>го поселения.</w:t>
      </w:r>
    </w:p>
    <w:p w:rsidR="00385E57" w:rsidRPr="00E61C59" w:rsidRDefault="00385E57" w:rsidP="00385E57">
      <w:pPr>
        <w:pStyle w:val="a9"/>
        <w:widowControl w:val="0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lastRenderedPageBreak/>
        <w:t>17. Процентная надбавка за выслугу лет выплачивается ежемесячно пропорционально отраб</w:t>
      </w:r>
      <w:r w:rsidRPr="00E61C59">
        <w:rPr>
          <w:rFonts w:ascii="Arial" w:hAnsi="Arial" w:cs="Arial"/>
          <w:sz w:val="24"/>
          <w:szCs w:val="24"/>
        </w:rPr>
        <w:t>о</w:t>
      </w:r>
      <w:r w:rsidRPr="00E61C59">
        <w:rPr>
          <w:rFonts w:ascii="Arial" w:hAnsi="Arial" w:cs="Arial"/>
          <w:sz w:val="24"/>
          <w:szCs w:val="24"/>
        </w:rPr>
        <w:t>танному времени.</w:t>
      </w:r>
    </w:p>
    <w:p w:rsidR="00385E57" w:rsidRPr="00E61C59" w:rsidRDefault="00385E57" w:rsidP="00385E57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18. </w:t>
      </w:r>
      <w:r w:rsidRPr="00E61C59">
        <w:rPr>
          <w:rFonts w:ascii="Arial" w:hAnsi="Arial" w:cs="Arial"/>
          <w:color w:val="000000"/>
          <w:sz w:val="24"/>
          <w:szCs w:val="24"/>
        </w:rPr>
        <w:t>На процентную надбавку за выслугу лет начисляются районный коэффициент и процентная надбавка к заработной плате за работу в южных районах Ирку</w:t>
      </w:r>
      <w:r w:rsidRPr="00E61C59">
        <w:rPr>
          <w:rFonts w:ascii="Arial" w:hAnsi="Arial" w:cs="Arial"/>
          <w:color w:val="000000"/>
          <w:sz w:val="24"/>
          <w:szCs w:val="24"/>
        </w:rPr>
        <w:t>т</w:t>
      </w:r>
      <w:r w:rsidRPr="00E61C59">
        <w:rPr>
          <w:rFonts w:ascii="Arial" w:hAnsi="Arial" w:cs="Arial"/>
          <w:color w:val="000000"/>
          <w:sz w:val="24"/>
          <w:szCs w:val="24"/>
        </w:rPr>
        <w:t>ской области в соответствии с действующим федеральным и областным законодательс</w:t>
      </w:r>
      <w:r w:rsidRPr="00E61C59">
        <w:rPr>
          <w:rFonts w:ascii="Arial" w:hAnsi="Arial" w:cs="Arial"/>
          <w:color w:val="000000"/>
          <w:sz w:val="24"/>
          <w:szCs w:val="24"/>
        </w:rPr>
        <w:t>т</w:t>
      </w:r>
      <w:r w:rsidRPr="00E61C59">
        <w:rPr>
          <w:rFonts w:ascii="Arial" w:hAnsi="Arial" w:cs="Arial"/>
          <w:color w:val="000000"/>
          <w:sz w:val="24"/>
          <w:szCs w:val="24"/>
        </w:rPr>
        <w:t xml:space="preserve">вом.  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19. Военно-учетным работникам за своевременное и добросовестное исполнение должностных обязанностей и результаты работы производится выплата премии по резул</w:t>
      </w:r>
      <w:r w:rsidRPr="00E61C59">
        <w:rPr>
          <w:rFonts w:ascii="Arial" w:hAnsi="Arial" w:cs="Arial"/>
          <w:sz w:val="24"/>
          <w:szCs w:val="24"/>
        </w:rPr>
        <w:t>ь</w:t>
      </w:r>
      <w:r w:rsidRPr="00E61C59">
        <w:rPr>
          <w:rFonts w:ascii="Arial" w:hAnsi="Arial" w:cs="Arial"/>
          <w:sz w:val="24"/>
          <w:szCs w:val="24"/>
        </w:rPr>
        <w:t>татам работы за месяц (далее – премия) в порядке и на условиях, определенных настоящим Полож</w:t>
      </w:r>
      <w:r w:rsidRPr="00E61C59">
        <w:rPr>
          <w:rFonts w:ascii="Arial" w:hAnsi="Arial" w:cs="Arial"/>
          <w:sz w:val="24"/>
          <w:szCs w:val="24"/>
        </w:rPr>
        <w:t>е</w:t>
      </w:r>
      <w:r w:rsidRPr="00E61C59">
        <w:rPr>
          <w:rFonts w:ascii="Arial" w:hAnsi="Arial" w:cs="Arial"/>
          <w:sz w:val="24"/>
          <w:szCs w:val="24"/>
        </w:rPr>
        <w:t>нием.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20. Выплата премии осуществляется в пределах средств, предусматриваемых на эти цели фондом оплаты труда.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21. Конкретный размер премии военно-учетным работникам определяется с учетом выполнения следующих показателей и критериев оценки эффективности деятельности военно-учетных работников:  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ежемесячное выполнение плана работы;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качественное исполнение должностных обязанностей;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- качественное исполнение, реализация и </w:t>
      </w:r>
      <w:proofErr w:type="gramStart"/>
      <w:r w:rsidRPr="00E61C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1C59">
        <w:rPr>
          <w:rFonts w:ascii="Arial" w:hAnsi="Arial" w:cs="Arial"/>
          <w:sz w:val="24"/>
          <w:szCs w:val="24"/>
        </w:rPr>
        <w:t xml:space="preserve"> документами в</w:t>
      </w:r>
      <w:r w:rsidRPr="00E61C59">
        <w:rPr>
          <w:rFonts w:ascii="Arial" w:hAnsi="Arial" w:cs="Arial"/>
          <w:sz w:val="24"/>
          <w:szCs w:val="24"/>
        </w:rPr>
        <w:t>ы</w:t>
      </w:r>
      <w:r w:rsidRPr="00E61C59">
        <w:rPr>
          <w:rFonts w:ascii="Arial" w:hAnsi="Arial" w:cs="Arial"/>
          <w:sz w:val="24"/>
          <w:szCs w:val="24"/>
        </w:rPr>
        <w:t>шестоящих органов;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своевременное предоставление отчетности;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соблюдение трудовой дисциплины и правил внутреннего трудового распорядка;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личный вклад работника в выполнение задач, поставленных перед Администрацией Котикского сельского поселения;</w:t>
      </w:r>
    </w:p>
    <w:p w:rsidR="00385E57" w:rsidRPr="00E61C59" w:rsidRDefault="00385E57" w:rsidP="00385E57">
      <w:pPr>
        <w:pStyle w:val="2"/>
        <w:widowControl w:val="0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проявление инициативы и оперативности.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22. Премия военно-учетным работникам выплачивается одновременно с выплатой им з</w:t>
      </w:r>
      <w:r w:rsidRPr="00E61C59">
        <w:rPr>
          <w:rFonts w:ascii="Arial" w:hAnsi="Arial" w:cs="Arial"/>
          <w:sz w:val="24"/>
          <w:szCs w:val="24"/>
        </w:rPr>
        <w:t>а</w:t>
      </w:r>
      <w:r w:rsidRPr="00E61C59">
        <w:rPr>
          <w:rFonts w:ascii="Arial" w:hAnsi="Arial" w:cs="Arial"/>
          <w:sz w:val="24"/>
          <w:szCs w:val="24"/>
        </w:rPr>
        <w:t>работной платы.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 xml:space="preserve">23. Военно-учетным работникам, отработавшим </w:t>
      </w:r>
      <w:proofErr w:type="gramStart"/>
      <w:r w:rsidRPr="00E61C59">
        <w:rPr>
          <w:rFonts w:ascii="Arial" w:hAnsi="Arial" w:cs="Arial"/>
          <w:sz w:val="24"/>
          <w:szCs w:val="24"/>
        </w:rPr>
        <w:t>не полный месяц</w:t>
      </w:r>
      <w:proofErr w:type="gramEnd"/>
      <w:r w:rsidRPr="00E61C59">
        <w:rPr>
          <w:rFonts w:ascii="Arial" w:hAnsi="Arial" w:cs="Arial"/>
          <w:sz w:val="24"/>
          <w:szCs w:val="24"/>
        </w:rPr>
        <w:t>, премия выплачивается пр</w:t>
      </w:r>
      <w:r w:rsidRPr="00E61C59">
        <w:rPr>
          <w:rFonts w:ascii="Arial" w:hAnsi="Arial" w:cs="Arial"/>
          <w:sz w:val="24"/>
          <w:szCs w:val="24"/>
        </w:rPr>
        <w:t>о</w:t>
      </w:r>
      <w:r w:rsidRPr="00E61C59">
        <w:rPr>
          <w:rFonts w:ascii="Arial" w:hAnsi="Arial" w:cs="Arial"/>
          <w:sz w:val="24"/>
          <w:szCs w:val="24"/>
        </w:rPr>
        <w:t>порционально отработанному времени.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24. Премия не выплачивается за период: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временной нетрудоспособности;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- нахождения в ежегодном основном и дополнительном отпуске, о</w:t>
      </w:r>
      <w:r w:rsidRPr="00E61C59">
        <w:rPr>
          <w:rFonts w:ascii="Arial" w:hAnsi="Arial" w:cs="Arial"/>
          <w:sz w:val="24"/>
          <w:szCs w:val="24"/>
        </w:rPr>
        <w:t>т</w:t>
      </w:r>
      <w:r w:rsidRPr="00E61C59">
        <w:rPr>
          <w:rFonts w:ascii="Arial" w:hAnsi="Arial" w:cs="Arial"/>
          <w:sz w:val="24"/>
          <w:szCs w:val="24"/>
        </w:rPr>
        <w:t>пуске без сохранения заработной платы, отпуске по беременности и родам, отпуске по уходу за ребенком, иных дополнительных отпу</w:t>
      </w:r>
      <w:r w:rsidRPr="00E61C59">
        <w:rPr>
          <w:rFonts w:ascii="Arial" w:hAnsi="Arial" w:cs="Arial"/>
          <w:sz w:val="24"/>
          <w:szCs w:val="24"/>
        </w:rPr>
        <w:t>с</w:t>
      </w:r>
      <w:r w:rsidRPr="00E61C59">
        <w:rPr>
          <w:rFonts w:ascii="Arial" w:hAnsi="Arial" w:cs="Arial"/>
          <w:sz w:val="24"/>
          <w:szCs w:val="24"/>
        </w:rPr>
        <w:t>ках.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25. Военно-учетным работникам, имеющим дисциплинарные взыскания, уволенным за нар</w:t>
      </w:r>
      <w:r w:rsidRPr="00E61C59">
        <w:rPr>
          <w:rFonts w:ascii="Arial" w:hAnsi="Arial" w:cs="Arial"/>
          <w:sz w:val="24"/>
          <w:szCs w:val="24"/>
        </w:rPr>
        <w:t>у</w:t>
      </w:r>
      <w:r w:rsidRPr="00E61C59">
        <w:rPr>
          <w:rFonts w:ascii="Arial" w:hAnsi="Arial" w:cs="Arial"/>
          <w:sz w:val="24"/>
          <w:szCs w:val="24"/>
        </w:rPr>
        <w:t xml:space="preserve">шение трудовой дисциплины, премия не выплачивается. 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26. Основанием для выплаты военно-учетным работникам премии является распоряжение Администрации Котикского сельского поселения с указанием в нем размера пр</w:t>
      </w:r>
      <w:r w:rsidRPr="00E61C59">
        <w:rPr>
          <w:rFonts w:ascii="Arial" w:hAnsi="Arial" w:cs="Arial"/>
          <w:sz w:val="24"/>
          <w:szCs w:val="24"/>
        </w:rPr>
        <w:t>е</w:t>
      </w:r>
      <w:r w:rsidRPr="00E61C59">
        <w:rPr>
          <w:rFonts w:ascii="Arial" w:hAnsi="Arial" w:cs="Arial"/>
          <w:sz w:val="24"/>
          <w:szCs w:val="24"/>
        </w:rPr>
        <w:t>мии.</w:t>
      </w:r>
    </w:p>
    <w:p w:rsidR="00385E57" w:rsidRPr="00E61C59" w:rsidRDefault="00385E57" w:rsidP="00385E57">
      <w:pPr>
        <w:pStyle w:val="3"/>
        <w:widowControl w:val="0"/>
        <w:tabs>
          <w:tab w:val="clear" w:pos="9360"/>
        </w:tabs>
        <w:ind w:firstLine="709"/>
        <w:rPr>
          <w:rFonts w:ascii="Arial" w:hAnsi="Arial" w:cs="Arial"/>
          <w:sz w:val="24"/>
          <w:szCs w:val="24"/>
        </w:rPr>
      </w:pPr>
      <w:r w:rsidRPr="00E61C59">
        <w:rPr>
          <w:rFonts w:ascii="Arial" w:hAnsi="Arial" w:cs="Arial"/>
          <w:sz w:val="24"/>
          <w:szCs w:val="24"/>
        </w:rPr>
        <w:t>27. На премию начисляются районный коэффиц</w:t>
      </w:r>
      <w:r w:rsidRPr="00E61C59">
        <w:rPr>
          <w:rFonts w:ascii="Arial" w:hAnsi="Arial" w:cs="Arial"/>
          <w:sz w:val="24"/>
          <w:szCs w:val="24"/>
        </w:rPr>
        <w:t>и</w:t>
      </w:r>
      <w:r w:rsidRPr="00E61C59">
        <w:rPr>
          <w:rFonts w:ascii="Arial" w:hAnsi="Arial" w:cs="Arial"/>
          <w:sz w:val="24"/>
          <w:szCs w:val="24"/>
        </w:rPr>
        <w:t>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</w:t>
      </w:r>
      <w:r w:rsidRPr="00E61C59">
        <w:rPr>
          <w:rFonts w:ascii="Arial" w:hAnsi="Arial" w:cs="Arial"/>
          <w:sz w:val="24"/>
          <w:szCs w:val="24"/>
        </w:rPr>
        <w:t>ь</w:t>
      </w:r>
      <w:r w:rsidRPr="00E61C59">
        <w:rPr>
          <w:rFonts w:ascii="Arial" w:hAnsi="Arial" w:cs="Arial"/>
          <w:sz w:val="24"/>
          <w:szCs w:val="24"/>
        </w:rPr>
        <w:t>ством.</w:t>
      </w:r>
    </w:p>
    <w:p w:rsidR="00385E57" w:rsidRPr="00A276C1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A276C1" w:rsidRDefault="00385E57" w:rsidP="00A276C1">
      <w:pPr>
        <w:pStyle w:val="ConsNormal"/>
        <w:ind w:right="0" w:firstLine="0"/>
        <w:jc w:val="center"/>
        <w:rPr>
          <w:sz w:val="24"/>
          <w:szCs w:val="24"/>
        </w:rPr>
      </w:pPr>
      <w:r w:rsidRPr="00A276C1">
        <w:rPr>
          <w:sz w:val="24"/>
          <w:szCs w:val="24"/>
        </w:rPr>
        <w:t>Глава 4. Формирование фонда оплаты труда</w:t>
      </w:r>
    </w:p>
    <w:p w:rsidR="00385E57" w:rsidRPr="00A276C1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28. При формировании фонда оплаты труда военно-учетных работников учитываются следующие показатели: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1) штатная численность работников, утвержденная в установленном порядке шта</w:t>
      </w:r>
      <w:r w:rsidRPr="00E61C59">
        <w:rPr>
          <w:sz w:val="24"/>
          <w:szCs w:val="24"/>
        </w:rPr>
        <w:t>т</w:t>
      </w:r>
      <w:r w:rsidRPr="00E61C59">
        <w:rPr>
          <w:sz w:val="24"/>
          <w:szCs w:val="24"/>
        </w:rPr>
        <w:t>ным расписанием;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2) должностные оклады в размерах, установленных настоящим Положением (в расчете на год);</w:t>
      </w: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3) выплаты стимулирующего характера (в расчете на год):</w:t>
      </w:r>
    </w:p>
    <w:p w:rsidR="00385E57" w:rsidRPr="00E61C59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3083"/>
      </w:tblGrid>
      <w:tr w:rsidR="00385E57" w:rsidRPr="00E61C59" w:rsidTr="00A276C1">
        <w:tc>
          <w:tcPr>
            <w:tcW w:w="6131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3083" w:type="dxa"/>
            <w:vAlign w:val="center"/>
          </w:tcPr>
          <w:p w:rsidR="00385E57" w:rsidRPr="00A276C1" w:rsidRDefault="00385E57" w:rsidP="00A276C1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Количество</w:t>
            </w:r>
            <w:r w:rsidR="00A276C1" w:rsidRPr="00A276C1">
              <w:rPr>
                <w:rFonts w:ascii="Courier New" w:hAnsi="Courier New" w:cs="Courier New"/>
              </w:rPr>
              <w:t xml:space="preserve"> </w:t>
            </w:r>
            <w:r w:rsidRPr="00A276C1">
              <w:rPr>
                <w:rFonts w:ascii="Courier New" w:hAnsi="Courier New" w:cs="Courier New"/>
              </w:rPr>
              <w:t>должностных</w:t>
            </w:r>
            <w:r w:rsidR="00A276C1" w:rsidRPr="00A276C1">
              <w:rPr>
                <w:rFonts w:ascii="Courier New" w:hAnsi="Courier New" w:cs="Courier New"/>
              </w:rPr>
              <w:t xml:space="preserve"> </w:t>
            </w:r>
            <w:r w:rsidRPr="00A276C1">
              <w:rPr>
                <w:rFonts w:ascii="Courier New" w:hAnsi="Courier New" w:cs="Courier New"/>
              </w:rPr>
              <w:t>о</w:t>
            </w:r>
            <w:r w:rsidRPr="00A276C1">
              <w:rPr>
                <w:rFonts w:ascii="Courier New" w:hAnsi="Courier New" w:cs="Courier New"/>
              </w:rPr>
              <w:t>к</w:t>
            </w:r>
            <w:r w:rsidRPr="00A276C1">
              <w:rPr>
                <w:rFonts w:ascii="Courier New" w:hAnsi="Courier New" w:cs="Courier New"/>
              </w:rPr>
              <w:t>ладов</w:t>
            </w:r>
          </w:p>
        </w:tc>
      </w:tr>
      <w:tr w:rsidR="00385E57" w:rsidRPr="00E61C59" w:rsidTr="00A276C1">
        <w:tc>
          <w:tcPr>
            <w:tcW w:w="6131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Процентная надбавка за выслугу лет</w:t>
            </w:r>
          </w:p>
        </w:tc>
        <w:tc>
          <w:tcPr>
            <w:tcW w:w="3083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3</w:t>
            </w:r>
          </w:p>
        </w:tc>
      </w:tr>
      <w:tr w:rsidR="00385E57" w:rsidRPr="00E61C59" w:rsidTr="00A276C1">
        <w:tc>
          <w:tcPr>
            <w:tcW w:w="6131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Премиальные выплаты по итогам работы за месяц</w:t>
            </w:r>
          </w:p>
        </w:tc>
        <w:tc>
          <w:tcPr>
            <w:tcW w:w="3083" w:type="dxa"/>
            <w:vAlign w:val="center"/>
          </w:tcPr>
          <w:p w:rsidR="00385E57" w:rsidRPr="00A276C1" w:rsidRDefault="00385E57" w:rsidP="00EB49F2">
            <w:pPr>
              <w:pStyle w:val="ConsNormal"/>
              <w:overflowPunct w:val="0"/>
              <w:ind w:right="0" w:firstLine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276C1">
              <w:rPr>
                <w:rFonts w:ascii="Courier New" w:hAnsi="Courier New" w:cs="Courier New"/>
              </w:rPr>
              <w:t>7</w:t>
            </w:r>
          </w:p>
        </w:tc>
      </w:tr>
    </w:tbl>
    <w:p w:rsidR="00385E57" w:rsidRPr="00E61C59" w:rsidRDefault="00385E57" w:rsidP="00A276C1">
      <w:pPr>
        <w:pStyle w:val="ConsNormal"/>
        <w:ind w:right="0" w:firstLine="0"/>
        <w:jc w:val="both"/>
        <w:rPr>
          <w:sz w:val="24"/>
          <w:szCs w:val="24"/>
        </w:rPr>
      </w:pPr>
    </w:p>
    <w:p w:rsidR="00385E57" w:rsidRPr="00E61C59" w:rsidRDefault="00385E57" w:rsidP="00385E57">
      <w:pPr>
        <w:pStyle w:val="ConsNormal"/>
        <w:ind w:right="0" w:firstLine="709"/>
        <w:jc w:val="both"/>
        <w:rPr>
          <w:sz w:val="24"/>
          <w:szCs w:val="24"/>
        </w:rPr>
      </w:pPr>
      <w:r w:rsidRPr="00E61C59">
        <w:rPr>
          <w:sz w:val="24"/>
          <w:szCs w:val="24"/>
        </w:rPr>
        <w:t>29. Фонд оплаты труда военно-учетных работников формируется с учетом районного коэффицие</w:t>
      </w:r>
      <w:r w:rsidRPr="00E61C59">
        <w:rPr>
          <w:sz w:val="24"/>
          <w:szCs w:val="24"/>
        </w:rPr>
        <w:t>н</w:t>
      </w:r>
      <w:r w:rsidRPr="00E61C59">
        <w:rPr>
          <w:sz w:val="24"/>
          <w:szCs w:val="24"/>
        </w:rPr>
        <w:t>та и процентной надбавки к заработной плате за работу в южных районах Иркутской области в соответствии с федеральным и областным законодательс</w:t>
      </w:r>
      <w:r w:rsidRPr="00E61C59">
        <w:rPr>
          <w:sz w:val="24"/>
          <w:szCs w:val="24"/>
        </w:rPr>
        <w:t>т</w:t>
      </w:r>
      <w:r w:rsidRPr="00E61C59">
        <w:rPr>
          <w:sz w:val="24"/>
          <w:szCs w:val="24"/>
        </w:rPr>
        <w:t>вом.</w:t>
      </w:r>
    </w:p>
    <w:p w:rsidR="00385E57" w:rsidRPr="00E61C59" w:rsidRDefault="00385E57" w:rsidP="00385E57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61C59">
        <w:rPr>
          <w:rFonts w:ascii="Arial" w:hAnsi="Arial" w:cs="Arial"/>
          <w:b w:val="0"/>
          <w:sz w:val="24"/>
          <w:szCs w:val="24"/>
        </w:rPr>
        <w:t>30. Годовой фонд оплаты труда определяется суммированием фонда должностных окладов и фондов выплат компенсационного и стимулирующего хара</w:t>
      </w:r>
      <w:r w:rsidRPr="00E61C59">
        <w:rPr>
          <w:rFonts w:ascii="Arial" w:hAnsi="Arial" w:cs="Arial"/>
          <w:b w:val="0"/>
          <w:sz w:val="24"/>
          <w:szCs w:val="24"/>
        </w:rPr>
        <w:t>к</w:t>
      </w:r>
      <w:r w:rsidRPr="00E61C59">
        <w:rPr>
          <w:rFonts w:ascii="Arial" w:hAnsi="Arial" w:cs="Arial"/>
          <w:b w:val="0"/>
          <w:sz w:val="24"/>
          <w:szCs w:val="24"/>
        </w:rPr>
        <w:t>тера.</w:t>
      </w:r>
    </w:p>
    <w:p w:rsidR="00385E57" w:rsidRPr="00E61C59" w:rsidRDefault="00385E57" w:rsidP="00385E57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61C59">
        <w:rPr>
          <w:rFonts w:ascii="Arial" w:hAnsi="Arial" w:cs="Arial"/>
          <w:b w:val="0"/>
          <w:sz w:val="24"/>
          <w:szCs w:val="24"/>
        </w:rPr>
        <w:t>31. Годовой фонд оплаты труда может быть уменьшен или увеличен распорядителем средств местного бюджета в зависимости от утвержденных лим</w:t>
      </w:r>
      <w:r w:rsidRPr="00E61C59">
        <w:rPr>
          <w:rFonts w:ascii="Arial" w:hAnsi="Arial" w:cs="Arial"/>
          <w:b w:val="0"/>
          <w:sz w:val="24"/>
          <w:szCs w:val="24"/>
        </w:rPr>
        <w:t>и</w:t>
      </w:r>
      <w:r w:rsidRPr="00E61C59">
        <w:rPr>
          <w:rFonts w:ascii="Arial" w:hAnsi="Arial" w:cs="Arial"/>
          <w:b w:val="0"/>
          <w:sz w:val="24"/>
          <w:szCs w:val="24"/>
        </w:rPr>
        <w:t>тов бюджетных обязательств.</w:t>
      </w:r>
    </w:p>
    <w:p w:rsidR="003F3F50" w:rsidRDefault="00385E57" w:rsidP="00A276C1">
      <w:pPr>
        <w:pStyle w:val="a7"/>
        <w:widowControl w:val="0"/>
        <w:ind w:firstLine="709"/>
        <w:jc w:val="both"/>
      </w:pPr>
      <w:r w:rsidRPr="00E61C59">
        <w:rPr>
          <w:rFonts w:ascii="Arial" w:hAnsi="Arial" w:cs="Arial"/>
          <w:b w:val="0"/>
          <w:sz w:val="24"/>
          <w:szCs w:val="24"/>
        </w:rPr>
        <w:t xml:space="preserve"> 32. Источником выплат являются средства федерального бюджета.</w:t>
      </w:r>
    </w:p>
    <w:sectPr w:rsidR="003F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57"/>
    <w:rsid w:val="00385E57"/>
    <w:rsid w:val="003F3F50"/>
    <w:rsid w:val="00A276C1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85E57"/>
    <w:pPr>
      <w:ind w:right="-85" w:firstLine="709"/>
      <w:jc w:val="both"/>
    </w:pPr>
    <w:rPr>
      <w:color w:val="FF0000"/>
      <w:szCs w:val="28"/>
    </w:rPr>
  </w:style>
  <w:style w:type="character" w:customStyle="1" w:styleId="a4">
    <w:name w:val="Основной текст с отступом Знак"/>
    <w:basedOn w:val="a0"/>
    <w:link w:val="a3"/>
    <w:rsid w:val="00385E5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385E57"/>
    <w:pPr>
      <w:ind w:right="-85"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8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5E57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6">
    <w:name w:val="Основной текст Знак"/>
    <w:basedOn w:val="a0"/>
    <w:link w:val="a5"/>
    <w:rsid w:val="00385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5E57"/>
    <w:pPr>
      <w:tabs>
        <w:tab w:val="num" w:pos="9360"/>
      </w:tabs>
      <w:jc w:val="both"/>
    </w:pPr>
  </w:style>
  <w:style w:type="character" w:customStyle="1" w:styleId="30">
    <w:name w:val="Основной текст 3 Знак"/>
    <w:basedOn w:val="a0"/>
    <w:link w:val="3"/>
    <w:rsid w:val="0038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85E57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8">
    <w:name w:val="Название Знак"/>
    <w:basedOn w:val="a0"/>
    <w:link w:val="a7"/>
    <w:rsid w:val="00385E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lock Text"/>
    <w:basedOn w:val="a"/>
    <w:rsid w:val="00385E57"/>
    <w:pPr>
      <w:overflowPunct/>
      <w:autoSpaceDE/>
      <w:autoSpaceDN/>
      <w:adjustRightInd/>
      <w:ind w:left="709" w:right="624"/>
      <w:jc w:val="both"/>
      <w:textAlignment w:val="auto"/>
    </w:pPr>
    <w:rPr>
      <w:rFonts w:ascii="Tms Rmn" w:hAnsi="Tms Rm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85E57"/>
    <w:pPr>
      <w:ind w:right="-85" w:firstLine="709"/>
      <w:jc w:val="both"/>
    </w:pPr>
    <w:rPr>
      <w:color w:val="FF0000"/>
      <w:szCs w:val="28"/>
    </w:rPr>
  </w:style>
  <w:style w:type="character" w:customStyle="1" w:styleId="a4">
    <w:name w:val="Основной текст с отступом Знак"/>
    <w:basedOn w:val="a0"/>
    <w:link w:val="a3"/>
    <w:rsid w:val="00385E5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385E57"/>
    <w:pPr>
      <w:ind w:right="-85"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8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5E57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6">
    <w:name w:val="Основной текст Знак"/>
    <w:basedOn w:val="a0"/>
    <w:link w:val="a5"/>
    <w:rsid w:val="00385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5E57"/>
    <w:pPr>
      <w:tabs>
        <w:tab w:val="num" w:pos="9360"/>
      </w:tabs>
      <w:jc w:val="both"/>
    </w:pPr>
  </w:style>
  <w:style w:type="character" w:customStyle="1" w:styleId="30">
    <w:name w:val="Основной текст 3 Знак"/>
    <w:basedOn w:val="a0"/>
    <w:link w:val="3"/>
    <w:rsid w:val="0038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85E57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8">
    <w:name w:val="Название Знак"/>
    <w:basedOn w:val="a0"/>
    <w:link w:val="a7"/>
    <w:rsid w:val="00385E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lock Text"/>
    <w:basedOn w:val="a"/>
    <w:rsid w:val="00385E57"/>
    <w:pPr>
      <w:overflowPunct/>
      <w:autoSpaceDE/>
      <w:autoSpaceDN/>
      <w:adjustRightInd/>
      <w:ind w:left="709" w:right="624"/>
      <w:jc w:val="both"/>
      <w:textAlignment w:val="auto"/>
    </w:pPr>
    <w:rPr>
      <w:rFonts w:ascii="Tms Rmn" w:hAnsi="Tms Rm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2020-03-06T02:44:00Z</dcterms:created>
  <dcterms:modified xsi:type="dcterms:W3CDTF">2020-03-06T03:37:00Z</dcterms:modified>
</cp:coreProperties>
</file>