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7F28">
        <w:rPr>
          <w:rFonts w:ascii="Arial" w:hAnsi="Arial" w:cs="Arial"/>
          <w:b/>
          <w:bCs/>
          <w:sz w:val="32"/>
          <w:szCs w:val="32"/>
        </w:rPr>
        <w:t>29.11.2019Г. №58-ПГ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7F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7F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7F28">
        <w:rPr>
          <w:rFonts w:ascii="Arial" w:hAnsi="Arial" w:cs="Arial"/>
          <w:b/>
          <w:bCs/>
          <w:sz w:val="32"/>
          <w:szCs w:val="32"/>
        </w:rPr>
        <w:t>ТУЛУНСКИЙ МУНИЦИПАЛЬНЫЙ РАЙОН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7F28">
        <w:rPr>
          <w:rFonts w:ascii="Arial" w:hAnsi="Arial" w:cs="Arial"/>
          <w:b/>
          <w:bCs/>
          <w:sz w:val="32"/>
          <w:szCs w:val="32"/>
        </w:rPr>
        <w:t>КОТИКСКОЕ СЕЛЬСКОЕ ПОСЕЛЕНИЕ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7F2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7F2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7F28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ОБ ОСУЩЕСТВЛЕНИИ ВЕДОМСТВЕННОГО </w:t>
      </w:r>
      <w:proofErr w:type="gramStart"/>
      <w:r w:rsidRPr="00957F28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Pr="00957F28">
        <w:rPr>
          <w:rFonts w:ascii="Arial" w:hAnsi="Arial" w:cs="Arial"/>
          <w:b/>
          <w:bCs/>
          <w:sz w:val="32"/>
          <w:szCs w:val="32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КОТИКСКОГО СЕЛЬСКОГО ПОСЕЛЕНИЯ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7F28" w:rsidRPr="00957F28" w:rsidRDefault="00957F28" w:rsidP="00957F2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57F28">
        <w:rPr>
          <w:rFonts w:ascii="Arial" w:hAnsi="Arial" w:cs="Arial"/>
          <w:szCs w:val="24"/>
        </w:rPr>
        <w:t xml:space="preserve">В соответствии со </w:t>
      </w:r>
      <w:hyperlink r:id="rId5" w:history="1">
        <w:r w:rsidRPr="00957F28">
          <w:rPr>
            <w:rFonts w:ascii="Arial" w:hAnsi="Arial" w:cs="Arial"/>
            <w:szCs w:val="24"/>
          </w:rPr>
          <w:t>статьей 353.1</w:t>
        </w:r>
      </w:hyperlink>
      <w:r w:rsidRPr="00957F28">
        <w:rPr>
          <w:rFonts w:ascii="Arial" w:hAnsi="Arial" w:cs="Arial"/>
          <w:szCs w:val="24"/>
        </w:rPr>
        <w:t xml:space="preserve"> Трудового кодекса Российской Федерации, </w:t>
      </w:r>
      <w:hyperlink r:id="rId6" w:history="1">
        <w:r w:rsidRPr="00957F28">
          <w:rPr>
            <w:rFonts w:ascii="Arial" w:hAnsi="Arial" w:cs="Arial"/>
            <w:szCs w:val="24"/>
          </w:rPr>
          <w:t>Законом</w:t>
        </w:r>
      </w:hyperlink>
      <w:r w:rsidRPr="00957F28">
        <w:rPr>
          <w:rFonts w:ascii="Arial" w:hAnsi="Arial" w:cs="Arial"/>
          <w:szCs w:val="24"/>
        </w:rPr>
        <w:t xml:space="preserve"> Иркутской области от 30.03.2012г. №20-оз «О ведомственном </w:t>
      </w:r>
      <w:proofErr w:type="gramStart"/>
      <w:r w:rsidRPr="00957F28">
        <w:rPr>
          <w:rFonts w:ascii="Arial" w:hAnsi="Arial" w:cs="Arial"/>
          <w:szCs w:val="24"/>
        </w:rPr>
        <w:t>контроле за</w:t>
      </w:r>
      <w:proofErr w:type="gramEnd"/>
      <w:r w:rsidRPr="00957F28">
        <w:rPr>
          <w:rFonts w:ascii="Arial" w:hAnsi="Arial" w:cs="Arial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</w:t>
      </w:r>
      <w:hyperlink r:id="rId7" w:history="1">
        <w:r w:rsidRPr="00957F28">
          <w:rPr>
            <w:rFonts w:ascii="Arial" w:hAnsi="Arial" w:cs="Arial"/>
            <w:szCs w:val="24"/>
          </w:rPr>
          <w:t>статьей 24</w:t>
        </w:r>
      </w:hyperlink>
      <w:r w:rsidRPr="00957F28">
        <w:rPr>
          <w:rFonts w:ascii="Arial" w:hAnsi="Arial" w:cs="Arial"/>
          <w:szCs w:val="24"/>
        </w:rPr>
        <w:t xml:space="preserve"> Устава </w:t>
      </w:r>
      <w:r>
        <w:rPr>
          <w:rFonts w:ascii="Arial" w:hAnsi="Arial" w:cs="Arial"/>
          <w:szCs w:val="24"/>
        </w:rPr>
        <w:t xml:space="preserve">Котикского </w:t>
      </w:r>
      <w:r w:rsidRPr="00957F28">
        <w:rPr>
          <w:rFonts w:ascii="Arial" w:hAnsi="Arial" w:cs="Arial"/>
          <w:szCs w:val="24"/>
        </w:rPr>
        <w:t>муниципального образования,</w:t>
      </w:r>
    </w:p>
    <w:p w:rsidR="00957F28" w:rsidRPr="00957F28" w:rsidRDefault="00957F28" w:rsidP="00957F28">
      <w:pPr>
        <w:pStyle w:val="ConsPlusNormal"/>
        <w:jc w:val="both"/>
        <w:rPr>
          <w:rFonts w:ascii="Arial" w:hAnsi="Arial" w:cs="Arial"/>
          <w:szCs w:val="24"/>
        </w:rPr>
      </w:pPr>
    </w:p>
    <w:p w:rsidR="00957F28" w:rsidRPr="00957F28" w:rsidRDefault="00957F28" w:rsidP="00957F28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57F28">
        <w:rPr>
          <w:rFonts w:ascii="Arial" w:hAnsi="Arial" w:cs="Arial"/>
          <w:b/>
          <w:sz w:val="30"/>
          <w:szCs w:val="30"/>
        </w:rPr>
        <w:t>ПОСТАНОВЛЯЮ:</w:t>
      </w:r>
    </w:p>
    <w:p w:rsidR="00957F28" w:rsidRPr="00957F28" w:rsidRDefault="00957F28" w:rsidP="00957F28">
      <w:pPr>
        <w:pStyle w:val="ConsPlusNormal"/>
        <w:jc w:val="both"/>
        <w:rPr>
          <w:rFonts w:ascii="Arial" w:hAnsi="Arial" w:cs="Arial"/>
          <w:szCs w:val="24"/>
        </w:rPr>
      </w:pPr>
    </w:p>
    <w:p w:rsidR="00957F28" w:rsidRPr="00957F28" w:rsidRDefault="00957F28" w:rsidP="00957F2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57F28">
        <w:rPr>
          <w:rFonts w:ascii="Arial" w:hAnsi="Arial" w:cs="Arial"/>
          <w:szCs w:val="24"/>
        </w:rPr>
        <w:t xml:space="preserve">1. Утвердить прилагаемое Положение об осуществлении ведомственного </w:t>
      </w:r>
      <w:proofErr w:type="gramStart"/>
      <w:r w:rsidRPr="00957F28">
        <w:rPr>
          <w:rFonts w:ascii="Arial" w:hAnsi="Arial" w:cs="Arial"/>
          <w:szCs w:val="24"/>
        </w:rPr>
        <w:t>контроля за</w:t>
      </w:r>
      <w:proofErr w:type="gramEnd"/>
      <w:r w:rsidRPr="00957F28">
        <w:rPr>
          <w:rFonts w:ascii="Arial" w:hAnsi="Arial" w:cs="Arial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Котикского сельского поселения.</w:t>
      </w:r>
    </w:p>
    <w:p w:rsidR="00957F28" w:rsidRPr="00957F28" w:rsidRDefault="00957F28" w:rsidP="00957F2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57F28">
        <w:rPr>
          <w:rFonts w:ascii="Arial" w:hAnsi="Arial" w:cs="Arial"/>
          <w:szCs w:val="24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957F28" w:rsidRPr="00957F28" w:rsidRDefault="00957F28" w:rsidP="00957F2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57F28">
        <w:rPr>
          <w:rFonts w:ascii="Arial" w:hAnsi="Arial" w:cs="Arial"/>
          <w:szCs w:val="24"/>
        </w:rPr>
        <w:t xml:space="preserve">3. </w:t>
      </w:r>
      <w:proofErr w:type="gramStart"/>
      <w:r w:rsidRPr="00957F28">
        <w:rPr>
          <w:rFonts w:ascii="Arial" w:hAnsi="Arial" w:cs="Arial"/>
          <w:szCs w:val="24"/>
        </w:rPr>
        <w:t>Контроль за</w:t>
      </w:r>
      <w:proofErr w:type="gramEnd"/>
      <w:r w:rsidRPr="00957F28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957F28" w:rsidRPr="00957F28" w:rsidRDefault="00957F28" w:rsidP="00957F28">
      <w:pPr>
        <w:pStyle w:val="ConsPlusNormal"/>
        <w:jc w:val="both"/>
        <w:rPr>
          <w:rFonts w:ascii="Arial" w:hAnsi="Arial" w:cs="Arial"/>
          <w:szCs w:val="24"/>
        </w:rPr>
      </w:pPr>
    </w:p>
    <w:p w:rsidR="00957F28" w:rsidRPr="00957F28" w:rsidRDefault="00957F28" w:rsidP="00957F28">
      <w:pPr>
        <w:pStyle w:val="ConsPlusNormal"/>
        <w:jc w:val="both"/>
        <w:rPr>
          <w:rFonts w:ascii="Arial" w:hAnsi="Arial" w:cs="Arial"/>
          <w:szCs w:val="24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57F28">
        <w:rPr>
          <w:rFonts w:ascii="Arial" w:hAnsi="Arial" w:cs="Arial"/>
        </w:rPr>
        <w:t>Глава Котикского сельского поселения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57F28">
        <w:rPr>
          <w:rFonts w:ascii="Arial" w:hAnsi="Arial" w:cs="Arial"/>
        </w:rPr>
        <w:t>Г.В. Пырьев</w:t>
      </w:r>
    </w:p>
    <w:p w:rsidR="00957F28" w:rsidRPr="00957F28" w:rsidRDefault="00957F28" w:rsidP="00957F2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t>Утверждено</w:t>
      </w:r>
    </w:p>
    <w:p w:rsidR="00957F28" w:rsidRPr="00957F28" w:rsidRDefault="00957F28" w:rsidP="00957F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57F28" w:rsidRPr="00957F28" w:rsidRDefault="00957F28" w:rsidP="00957F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957F28" w:rsidRPr="00957F28" w:rsidRDefault="00957F28" w:rsidP="00957F2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t>от «29» ноября 2019г. №58-пг</w:t>
      </w:r>
    </w:p>
    <w:p w:rsidR="00957F28" w:rsidRPr="00957F28" w:rsidRDefault="00957F28" w:rsidP="00957F28">
      <w:pPr>
        <w:pStyle w:val="ConsPlusNormal"/>
        <w:jc w:val="both"/>
        <w:rPr>
          <w:rFonts w:ascii="Arial" w:hAnsi="Arial" w:cs="Arial"/>
          <w:szCs w:val="24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42"/>
      <w:bookmarkEnd w:id="0"/>
      <w:r w:rsidRPr="00957F28">
        <w:rPr>
          <w:rFonts w:ascii="Arial" w:hAnsi="Arial" w:cs="Arial"/>
          <w:b/>
          <w:bCs/>
          <w:sz w:val="30"/>
          <w:szCs w:val="30"/>
        </w:rPr>
        <w:t>Положение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57F28">
        <w:rPr>
          <w:rFonts w:ascii="Arial" w:hAnsi="Arial" w:cs="Arial"/>
          <w:b/>
          <w:bCs/>
          <w:sz w:val="30"/>
          <w:szCs w:val="30"/>
        </w:rPr>
        <w:t xml:space="preserve">об осуществлении ведомственного </w:t>
      </w:r>
      <w:proofErr w:type="gramStart"/>
      <w:r w:rsidRPr="00957F28">
        <w:rPr>
          <w:rFonts w:ascii="Arial" w:hAnsi="Arial" w:cs="Arial"/>
          <w:b/>
          <w:bCs/>
          <w:sz w:val="30"/>
          <w:szCs w:val="30"/>
        </w:rPr>
        <w:t>контроля за</w:t>
      </w:r>
      <w:proofErr w:type="gramEnd"/>
      <w:r w:rsidRPr="00957F28">
        <w:rPr>
          <w:rFonts w:ascii="Arial" w:hAnsi="Arial" w:cs="Arial"/>
          <w:b/>
          <w:bCs/>
          <w:sz w:val="30"/>
          <w:szCs w:val="30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Котикского сельского поселения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Par48"/>
      <w:bookmarkEnd w:id="1"/>
      <w:r w:rsidRPr="00957F28">
        <w:rPr>
          <w:rFonts w:ascii="Arial" w:hAnsi="Arial" w:cs="Arial"/>
        </w:rPr>
        <w:lastRenderedPageBreak/>
        <w:t>Глава 1. Общие положения</w:t>
      </w:r>
    </w:p>
    <w:p w:rsidR="00957F28" w:rsidRDefault="00957F28" w:rsidP="00957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1.1. </w:t>
      </w:r>
      <w:proofErr w:type="gramStart"/>
      <w:r w:rsidRPr="00957F28">
        <w:rPr>
          <w:rFonts w:ascii="Arial" w:hAnsi="Arial" w:cs="Arial"/>
        </w:rPr>
        <w:t xml:space="preserve">Настоящее Положение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Котикского сельского поселения (далее - Положение) разработано в соответствии с Трудовым </w:t>
      </w:r>
      <w:hyperlink r:id="rId8" w:history="1">
        <w:r w:rsidRPr="00957F28">
          <w:rPr>
            <w:rFonts w:ascii="Arial" w:hAnsi="Arial" w:cs="Arial"/>
          </w:rPr>
          <w:t>кодексом</w:t>
        </w:r>
      </w:hyperlink>
      <w:r w:rsidRPr="00957F28">
        <w:rPr>
          <w:rFonts w:ascii="Arial" w:hAnsi="Arial" w:cs="Arial"/>
        </w:rPr>
        <w:t xml:space="preserve"> Российской Федерации, </w:t>
      </w:r>
      <w:hyperlink r:id="rId9" w:history="1">
        <w:r w:rsidRPr="00957F28">
          <w:rPr>
            <w:rFonts w:ascii="Arial" w:hAnsi="Arial" w:cs="Arial"/>
          </w:rPr>
          <w:t>Законом</w:t>
        </w:r>
      </w:hyperlink>
      <w:r w:rsidRPr="00957F28">
        <w:rPr>
          <w:rFonts w:ascii="Arial" w:hAnsi="Arial" w:cs="Arial"/>
        </w:rPr>
        <w:t xml:space="preserve"> Иркутской области от 30.03.2012г. №20-оз «О ведомственном контроле за соблюдением трудового законодательства и иных нормативных правовых актов, содержащих нормы трудового права» (далее - областной</w:t>
      </w:r>
      <w:proofErr w:type="gramEnd"/>
      <w:r w:rsidRPr="00957F28">
        <w:rPr>
          <w:rFonts w:ascii="Arial" w:hAnsi="Arial" w:cs="Arial"/>
        </w:rPr>
        <w:t xml:space="preserve"> </w:t>
      </w:r>
      <w:proofErr w:type="gramStart"/>
      <w:r w:rsidRPr="00957F28">
        <w:rPr>
          <w:rFonts w:ascii="Arial" w:hAnsi="Arial" w:cs="Arial"/>
        </w:rPr>
        <w:t>Закон) и определяет порядок и условия проведения мероприятий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контроль), в муниципальных учреждениях Котикского сельского поселения, функции и полномочия учредителя которых осуществляет Администрация Котикского сельского поселения (далее - подведомственные организации).</w:t>
      </w:r>
      <w:proofErr w:type="gramEnd"/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1.2. Основными задачами ведомственного контроля являются: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– проверка);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2) принятие мер по фактам нарушений, выявленных по результатам проведенных проверок.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1.3. Ведомственный контроль в подведомственных организациях осуществляется Администрацией Котикского сельского поселения (далее - уполномоченный орган).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1.4. Ведомственный контроль в подведомственных организациях непосредственно осуществляется назначаемы</w:t>
      </w:r>
      <w:proofErr w:type="gramStart"/>
      <w:r w:rsidRPr="00957F28">
        <w:rPr>
          <w:rFonts w:ascii="Arial" w:hAnsi="Arial" w:cs="Arial"/>
        </w:rPr>
        <w:t>м(</w:t>
      </w:r>
      <w:proofErr w:type="spellStart"/>
      <w:proofErr w:type="gramEnd"/>
      <w:r w:rsidRPr="00957F28">
        <w:rPr>
          <w:rFonts w:ascii="Arial" w:hAnsi="Arial" w:cs="Arial"/>
        </w:rPr>
        <w:t>ыми</w:t>
      </w:r>
      <w:proofErr w:type="spellEnd"/>
      <w:r w:rsidRPr="00957F28">
        <w:rPr>
          <w:rFonts w:ascii="Arial" w:hAnsi="Arial" w:cs="Arial"/>
        </w:rPr>
        <w:t>) распоряжением Администрации Котикского сельского поселения муниципальным(</w:t>
      </w:r>
      <w:proofErr w:type="spellStart"/>
      <w:r w:rsidRPr="00957F28">
        <w:rPr>
          <w:rFonts w:ascii="Arial" w:hAnsi="Arial" w:cs="Arial"/>
        </w:rPr>
        <w:t>ыми</w:t>
      </w:r>
      <w:proofErr w:type="spellEnd"/>
      <w:r w:rsidRPr="00957F28">
        <w:rPr>
          <w:rFonts w:ascii="Arial" w:hAnsi="Arial" w:cs="Arial"/>
        </w:rPr>
        <w:t>) служащим(ими) уполномоченного органа, ответственным(</w:t>
      </w:r>
      <w:proofErr w:type="spellStart"/>
      <w:r w:rsidRPr="00957F28">
        <w:rPr>
          <w:rFonts w:ascii="Arial" w:hAnsi="Arial" w:cs="Arial"/>
        </w:rPr>
        <w:t>ыми</w:t>
      </w:r>
      <w:proofErr w:type="spellEnd"/>
      <w:r w:rsidRPr="00957F28">
        <w:rPr>
          <w:rFonts w:ascii="Arial" w:hAnsi="Arial" w:cs="Arial"/>
        </w:rPr>
        <w:t>) за проведением проверки (далее - должностное лицо).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1.5. Основные понятия и термины, используемые в настоящем Положении, применяются в соответствии с областным </w:t>
      </w:r>
      <w:hyperlink r:id="rId10" w:history="1">
        <w:r w:rsidRPr="00957F28">
          <w:rPr>
            <w:rFonts w:ascii="Arial" w:hAnsi="Arial" w:cs="Arial"/>
          </w:rPr>
          <w:t>Законом</w:t>
        </w:r>
      </w:hyperlink>
      <w:r w:rsidRPr="00957F28">
        <w:rPr>
          <w:rFonts w:ascii="Arial" w:hAnsi="Arial" w:cs="Arial"/>
        </w:rPr>
        <w:t>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" w:name="Par57"/>
      <w:bookmarkEnd w:id="2"/>
      <w:r w:rsidRPr="00957F28">
        <w:rPr>
          <w:rFonts w:ascii="Arial" w:hAnsi="Arial" w:cs="Arial"/>
        </w:rPr>
        <w:t>Глава 2. Мероприятия по осуществлению ведомственного контроля в подведомственных организациях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К мероприятиям по осуществлению ведомственного контроля в подведомственных организациях относятся: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1) формирование уполномоченным органом и утверждение постановлением Администрации Котикского сельского поселения ежегодного плана проведения проверок в срок, установленный областным </w:t>
      </w:r>
      <w:hyperlink r:id="rId11" w:history="1">
        <w:r w:rsidRPr="00957F28">
          <w:rPr>
            <w:rFonts w:ascii="Arial" w:hAnsi="Arial" w:cs="Arial"/>
          </w:rPr>
          <w:t>Законом</w:t>
        </w:r>
      </w:hyperlink>
      <w:r w:rsidRPr="00957F28">
        <w:rPr>
          <w:rFonts w:ascii="Arial" w:hAnsi="Arial" w:cs="Arial"/>
        </w:rPr>
        <w:t>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2) размещение в срок, установленный областным </w:t>
      </w:r>
      <w:hyperlink r:id="rId12" w:history="1">
        <w:r w:rsidRPr="00957F28">
          <w:rPr>
            <w:rFonts w:ascii="Arial" w:hAnsi="Arial" w:cs="Arial"/>
          </w:rPr>
          <w:t>Законом</w:t>
        </w:r>
      </w:hyperlink>
      <w:r w:rsidRPr="00957F28">
        <w:rPr>
          <w:rFonts w:ascii="Arial" w:hAnsi="Arial" w:cs="Arial"/>
        </w:rPr>
        <w:t>, ежегодного плана проведения проверок на официальном сайте Администрации Котикского сельского поселения;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3) утверждение распоряжения Администрации Котикского сельского поселения о проведении плановой (внеплановой) проверки в порядке, установленном областным </w:t>
      </w:r>
      <w:hyperlink r:id="rId13" w:history="1">
        <w:r w:rsidRPr="00957F28">
          <w:rPr>
            <w:rFonts w:ascii="Arial" w:hAnsi="Arial" w:cs="Arial"/>
          </w:rPr>
          <w:t>Законом</w:t>
        </w:r>
      </w:hyperlink>
      <w:r w:rsidRPr="00957F28">
        <w:rPr>
          <w:rFonts w:ascii="Arial" w:hAnsi="Arial" w:cs="Arial"/>
        </w:rPr>
        <w:t>, с указанием перечня документов, представляемых подведомственной организацией при проведении проверки, в зависимости от предмета проверки;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4) уведомление уполномоченным органом подведомственной организации о проведении плановой проверки в срок, установленный областным </w:t>
      </w:r>
      <w:hyperlink r:id="rId14" w:history="1">
        <w:r w:rsidRPr="00957F28">
          <w:rPr>
            <w:rFonts w:ascii="Arial" w:hAnsi="Arial" w:cs="Arial"/>
          </w:rPr>
          <w:t>Законом</w:t>
        </w:r>
      </w:hyperlink>
      <w:r w:rsidRPr="00957F28">
        <w:rPr>
          <w:rFonts w:ascii="Arial" w:hAnsi="Arial" w:cs="Arial"/>
        </w:rPr>
        <w:t>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5) проведение уполномоченным органом плановых проверок в </w:t>
      </w:r>
      <w:r w:rsidRPr="00957F28">
        <w:rPr>
          <w:rFonts w:ascii="Arial" w:hAnsi="Arial" w:cs="Arial"/>
        </w:rPr>
        <w:lastRenderedPageBreak/>
        <w:t>подведомственных организациях в сроки, установленные ежегодным планом проведения проверок, составление актов проверок;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6) проведение уполномоченным органом внеплановых проверок в подведомственных организациях по основаниям, установленным областным </w:t>
      </w:r>
      <w:hyperlink r:id="rId15" w:history="1">
        <w:r w:rsidRPr="00957F28">
          <w:rPr>
            <w:rFonts w:ascii="Arial" w:hAnsi="Arial" w:cs="Arial"/>
          </w:rPr>
          <w:t>Законом</w:t>
        </w:r>
      </w:hyperlink>
      <w:r w:rsidRPr="00957F28">
        <w:rPr>
          <w:rFonts w:ascii="Arial" w:hAnsi="Arial" w:cs="Arial"/>
        </w:rPr>
        <w:t>, составление актов проверок;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7) осуществление уполномоченным органом </w:t>
      </w:r>
      <w:proofErr w:type="gramStart"/>
      <w:r w:rsidRPr="00957F28">
        <w:rPr>
          <w:rFonts w:ascii="Arial" w:hAnsi="Arial" w:cs="Arial"/>
        </w:rPr>
        <w:t>контроля за</w:t>
      </w:r>
      <w:proofErr w:type="gramEnd"/>
      <w:r w:rsidRPr="00957F28">
        <w:rPr>
          <w:rFonts w:ascii="Arial" w:hAnsi="Arial" w:cs="Arial"/>
        </w:rPr>
        <w:t xml:space="preserve"> устранением подведомственной организацией выявленных в ходе проверки нарушений трудового законодательства и иных нормативных правовых актов, содержащих нормы трудового права (далее - нарушения) в сроки, установленные актом проверки;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8) подготовка и направление уполномоченным органом в Государственную инспекцию труда в Иркутской области в установленном областным </w:t>
      </w:r>
      <w:hyperlink r:id="rId16" w:history="1">
        <w:r w:rsidRPr="00957F28">
          <w:rPr>
            <w:rFonts w:ascii="Arial" w:hAnsi="Arial" w:cs="Arial"/>
          </w:rPr>
          <w:t>Законом</w:t>
        </w:r>
      </w:hyperlink>
      <w:r w:rsidRPr="00957F28">
        <w:rPr>
          <w:rFonts w:ascii="Arial" w:hAnsi="Arial" w:cs="Arial"/>
        </w:rPr>
        <w:t xml:space="preserve"> порядке информации о наличии в подведомственной организации нарушений в случае их не устранения подведомственной организацией в установленные актом проверки сроки;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9) ведение </w:t>
      </w:r>
      <w:hyperlink w:anchor="Par111" w:history="1">
        <w:r w:rsidRPr="00957F28">
          <w:rPr>
            <w:rFonts w:ascii="Arial" w:hAnsi="Arial" w:cs="Arial"/>
          </w:rPr>
          <w:t>журнала</w:t>
        </w:r>
      </w:hyperlink>
      <w:r w:rsidRPr="00957F28">
        <w:rPr>
          <w:rFonts w:ascii="Arial" w:hAnsi="Arial" w:cs="Arial"/>
        </w:rPr>
        <w:t xml:space="preserve"> учета проведенных проверок в подведомственных организациях по форме согласно Приложению к настоящему Положению;</w:t>
      </w:r>
    </w:p>
    <w:p w:rsid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57F28">
        <w:rPr>
          <w:rFonts w:ascii="Arial" w:hAnsi="Arial" w:cs="Arial"/>
        </w:rPr>
        <w:t>10) подготовка и представление уполномоченным органом в срок до 1 февраля года, следующего за отчетным, в исполнительный орган государственной власти Иркутской области, уполномоченный осуществлять ведомственный контроль за соблюдением трудового законодательства и иных нормативных правовых актов, содержащих нормы трудового права, отчета о проведенных проверках в соответствии с утверждаемой последним формой.</w:t>
      </w:r>
      <w:proofErr w:type="gramEnd"/>
    </w:p>
    <w:p w:rsidR="00EE19A2" w:rsidRPr="00EE19A2" w:rsidRDefault="00EE19A2" w:rsidP="00EE19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7F28" w:rsidRPr="00EE19A2" w:rsidRDefault="00957F28" w:rsidP="00EE19A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74"/>
      <w:bookmarkEnd w:id="3"/>
      <w:r w:rsidRPr="00EE19A2">
        <w:rPr>
          <w:rFonts w:ascii="Arial" w:hAnsi="Arial" w:cs="Arial"/>
        </w:rPr>
        <w:t>Глава 3. Предмет, основан</w:t>
      </w:r>
      <w:bookmarkStart w:id="4" w:name="_GoBack"/>
      <w:bookmarkEnd w:id="4"/>
      <w:r w:rsidRPr="00EE19A2">
        <w:rPr>
          <w:rFonts w:ascii="Arial" w:hAnsi="Arial" w:cs="Arial"/>
        </w:rPr>
        <w:t>ия проведения и виды проверок</w:t>
      </w:r>
    </w:p>
    <w:p w:rsidR="00EE19A2" w:rsidRPr="00EE19A2" w:rsidRDefault="00EE19A2" w:rsidP="00EE19A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3.1.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3.2. Проведение проверок при осуществлении ведомственного контроля осуществляется по следующим основным направлениям: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57F28">
        <w:rPr>
          <w:rFonts w:ascii="Arial" w:hAnsi="Arial" w:cs="Arial"/>
        </w:rPr>
        <w:t>а) трудовой договор - соблюдение порядка заключения, изменения, расторжения и прекращения трудовых договоров; соответствие содержания трудовых договоров трудовому законодательству; соблюдение трудовых прав работников подведомственных организаций при заключении, изменении, расторжении и прекращении трудовых договоров (</w:t>
      </w:r>
      <w:hyperlink r:id="rId17" w:history="1">
        <w:r w:rsidRPr="00957F28">
          <w:rPr>
            <w:rFonts w:ascii="Arial" w:hAnsi="Arial" w:cs="Arial"/>
          </w:rPr>
          <w:t>главы 10</w:t>
        </w:r>
      </w:hyperlink>
      <w:r w:rsidRPr="00957F28">
        <w:rPr>
          <w:rFonts w:ascii="Arial" w:hAnsi="Arial" w:cs="Arial"/>
        </w:rPr>
        <w:t xml:space="preserve"> - </w:t>
      </w:r>
      <w:hyperlink r:id="rId18" w:history="1">
        <w:r w:rsidRPr="00957F28">
          <w:rPr>
            <w:rFonts w:ascii="Arial" w:hAnsi="Arial" w:cs="Arial"/>
          </w:rPr>
          <w:t>13</w:t>
        </w:r>
      </w:hyperlink>
      <w:r w:rsidRPr="00957F28">
        <w:rPr>
          <w:rFonts w:ascii="Arial" w:hAnsi="Arial" w:cs="Arial"/>
        </w:rPr>
        <w:t xml:space="preserve"> Трудового кодекса Российской Федерации (далее - ТК РФ));</w:t>
      </w:r>
      <w:proofErr w:type="gramEnd"/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57F28">
        <w:rPr>
          <w:rFonts w:ascii="Arial" w:hAnsi="Arial" w:cs="Arial"/>
        </w:rPr>
        <w:t>б) рабочее время и время отдыха - соблюдение установленной продолжительности рабочего времени; предоставление работникам подведомственных организаций сокращенного рабочего времени в соответствии с законодательством; соблюдение продолжительности работы накануне нерабочих праздничных дней; учет рабочего времени, создание условий для реализации права на отдых в соответствии с законодательством; соблюдение порядка предоставления ежегодных отпусков и отпусков без сохранения заработной платы (</w:t>
      </w:r>
      <w:hyperlink r:id="rId19" w:history="1">
        <w:r w:rsidRPr="00957F28">
          <w:rPr>
            <w:rFonts w:ascii="Arial" w:hAnsi="Arial" w:cs="Arial"/>
          </w:rPr>
          <w:t>главы 15</w:t>
        </w:r>
      </w:hyperlink>
      <w:r w:rsidRPr="00957F28">
        <w:rPr>
          <w:rFonts w:ascii="Arial" w:hAnsi="Arial" w:cs="Arial"/>
        </w:rPr>
        <w:t xml:space="preserve"> - </w:t>
      </w:r>
      <w:hyperlink r:id="rId20" w:history="1">
        <w:r w:rsidRPr="00957F28">
          <w:rPr>
            <w:rFonts w:ascii="Arial" w:hAnsi="Arial" w:cs="Arial"/>
          </w:rPr>
          <w:t>19</w:t>
        </w:r>
      </w:hyperlink>
      <w:r w:rsidRPr="00957F28">
        <w:rPr>
          <w:rFonts w:ascii="Arial" w:hAnsi="Arial" w:cs="Arial"/>
        </w:rPr>
        <w:t xml:space="preserve"> ТК РФ);</w:t>
      </w:r>
      <w:proofErr w:type="gramEnd"/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в) оплата труда - создание условий для реализации права каждого работника 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компенсационного и стимулирующего характера; соответствие этих актов трудовому законодательству (</w:t>
      </w:r>
      <w:hyperlink r:id="rId21" w:history="1">
        <w:r w:rsidRPr="00957F28">
          <w:rPr>
            <w:rFonts w:ascii="Arial" w:hAnsi="Arial" w:cs="Arial"/>
          </w:rPr>
          <w:t>главы 20</w:t>
        </w:r>
      </w:hyperlink>
      <w:r w:rsidRPr="00957F28">
        <w:rPr>
          <w:rFonts w:ascii="Arial" w:hAnsi="Arial" w:cs="Arial"/>
        </w:rPr>
        <w:t xml:space="preserve"> - </w:t>
      </w:r>
      <w:hyperlink r:id="rId22" w:history="1">
        <w:r w:rsidRPr="00957F28">
          <w:rPr>
            <w:rFonts w:ascii="Arial" w:hAnsi="Arial" w:cs="Arial"/>
          </w:rPr>
          <w:t>22</w:t>
        </w:r>
      </w:hyperlink>
      <w:r w:rsidRPr="00957F28">
        <w:rPr>
          <w:rFonts w:ascii="Arial" w:hAnsi="Arial" w:cs="Arial"/>
        </w:rPr>
        <w:t xml:space="preserve"> ТК РФ);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lastRenderedPageBreak/>
        <w:t>г) гарантии и компенсации -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организаций (</w:t>
      </w:r>
      <w:hyperlink r:id="rId23" w:history="1">
        <w:r w:rsidRPr="00957F28">
          <w:rPr>
            <w:rFonts w:ascii="Arial" w:hAnsi="Arial" w:cs="Arial"/>
          </w:rPr>
          <w:t>главы 23</w:t>
        </w:r>
      </w:hyperlink>
      <w:r w:rsidRPr="00957F28">
        <w:rPr>
          <w:rFonts w:ascii="Arial" w:hAnsi="Arial" w:cs="Arial"/>
        </w:rPr>
        <w:t xml:space="preserve"> - </w:t>
      </w:r>
      <w:hyperlink r:id="rId24" w:history="1">
        <w:r w:rsidRPr="00957F28">
          <w:rPr>
            <w:rFonts w:ascii="Arial" w:hAnsi="Arial" w:cs="Arial"/>
          </w:rPr>
          <w:t>28</w:t>
        </w:r>
      </w:hyperlink>
      <w:r w:rsidRPr="00957F28">
        <w:rPr>
          <w:rFonts w:ascii="Arial" w:hAnsi="Arial" w:cs="Arial"/>
        </w:rPr>
        <w:t xml:space="preserve"> ТК РФ);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д) трудовой распорядок, дисциплина труда - наличие правил внутреннего трудового распорядка; соответствие содержания правил внутреннего трудового распорядка трудовому законодательству (</w:t>
      </w:r>
      <w:hyperlink r:id="rId25" w:history="1">
        <w:r w:rsidRPr="00957F28">
          <w:rPr>
            <w:rFonts w:ascii="Arial" w:hAnsi="Arial" w:cs="Arial"/>
          </w:rPr>
          <w:t>главы 29</w:t>
        </w:r>
      </w:hyperlink>
      <w:r w:rsidRPr="00957F28">
        <w:rPr>
          <w:rFonts w:ascii="Arial" w:hAnsi="Arial" w:cs="Arial"/>
        </w:rPr>
        <w:t>-</w:t>
      </w:r>
      <w:hyperlink r:id="rId26" w:history="1">
        <w:r w:rsidRPr="00957F28">
          <w:rPr>
            <w:rFonts w:ascii="Arial" w:hAnsi="Arial" w:cs="Arial"/>
          </w:rPr>
          <w:t>30</w:t>
        </w:r>
      </w:hyperlink>
      <w:r w:rsidRPr="00957F28">
        <w:rPr>
          <w:rFonts w:ascii="Arial" w:hAnsi="Arial" w:cs="Arial"/>
        </w:rPr>
        <w:t xml:space="preserve"> ТК РФ);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е) профессиональная подготовка, переподготовка и повышение квалификации работников подведомственного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</w:t>
      </w:r>
      <w:hyperlink r:id="rId27" w:history="1">
        <w:r w:rsidRPr="00957F28">
          <w:rPr>
            <w:rFonts w:ascii="Arial" w:hAnsi="Arial" w:cs="Arial"/>
          </w:rPr>
          <w:t>главы 26</w:t>
        </w:r>
      </w:hyperlink>
      <w:r w:rsidRPr="00957F28">
        <w:rPr>
          <w:rFonts w:ascii="Arial" w:hAnsi="Arial" w:cs="Arial"/>
        </w:rPr>
        <w:t xml:space="preserve">, </w:t>
      </w:r>
      <w:hyperlink r:id="rId28" w:history="1">
        <w:r w:rsidRPr="00957F28">
          <w:rPr>
            <w:rFonts w:ascii="Arial" w:hAnsi="Arial" w:cs="Arial"/>
          </w:rPr>
          <w:t>31</w:t>
        </w:r>
      </w:hyperlink>
      <w:r w:rsidRPr="00957F28">
        <w:rPr>
          <w:rFonts w:ascii="Arial" w:hAnsi="Arial" w:cs="Arial"/>
        </w:rPr>
        <w:t>-</w:t>
      </w:r>
      <w:hyperlink r:id="rId29" w:history="1">
        <w:r w:rsidRPr="00957F28">
          <w:rPr>
            <w:rFonts w:ascii="Arial" w:hAnsi="Arial" w:cs="Arial"/>
          </w:rPr>
          <w:t>32</w:t>
        </w:r>
      </w:hyperlink>
      <w:r w:rsidRPr="00957F28">
        <w:rPr>
          <w:rFonts w:ascii="Arial" w:hAnsi="Arial" w:cs="Arial"/>
        </w:rPr>
        <w:t xml:space="preserve"> ТК РФ);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ж) охрана труда - наличие локальных нормативных актов об организации работы по охране труда, о правилах охраны труда, о правилах техники безопасности; соответствие данных локальных нормативных актов трудовому законодательству; </w:t>
      </w:r>
      <w:proofErr w:type="gramStart"/>
      <w:r w:rsidRPr="00957F28">
        <w:rPr>
          <w:rFonts w:ascii="Arial" w:hAnsi="Arial" w:cs="Arial"/>
        </w:rPr>
        <w:t>состояние работы по охране труда, в 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</w:t>
      </w:r>
      <w:hyperlink r:id="rId30" w:history="1">
        <w:r w:rsidRPr="00957F28">
          <w:rPr>
            <w:rFonts w:ascii="Arial" w:hAnsi="Arial" w:cs="Arial"/>
          </w:rPr>
          <w:t>главы 33</w:t>
        </w:r>
      </w:hyperlink>
      <w:r>
        <w:rPr>
          <w:rFonts w:ascii="Arial" w:hAnsi="Arial" w:cs="Arial"/>
        </w:rPr>
        <w:t>-</w:t>
      </w:r>
      <w:hyperlink r:id="rId31" w:history="1">
        <w:r w:rsidRPr="00957F28">
          <w:rPr>
            <w:rFonts w:ascii="Arial" w:hAnsi="Arial" w:cs="Arial"/>
          </w:rPr>
          <w:t>36</w:t>
        </w:r>
      </w:hyperlink>
      <w:r w:rsidRPr="00957F28">
        <w:rPr>
          <w:rFonts w:ascii="Arial" w:hAnsi="Arial" w:cs="Arial"/>
        </w:rPr>
        <w:t xml:space="preserve"> ТК РФ);</w:t>
      </w:r>
      <w:proofErr w:type="gramEnd"/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з) материальная ответственность сторон трудового договора - состояние работы по возмещению вреда, причиненного работникам подведомственных организаций в связи с исполнением ими трудовых обязанностей; состояние работы по возмещению работниками подведомственных организаций ущерба, причиненного работодателю; наличие соглашений о материальной ответственности сторон трудового договора; соответствие данных соглашений трудовому законодательству (</w:t>
      </w:r>
      <w:hyperlink r:id="rId32" w:history="1">
        <w:r w:rsidRPr="00957F28">
          <w:rPr>
            <w:rFonts w:ascii="Arial" w:hAnsi="Arial" w:cs="Arial"/>
          </w:rPr>
          <w:t>главы 37</w:t>
        </w:r>
      </w:hyperlink>
      <w:r>
        <w:rPr>
          <w:rFonts w:ascii="Arial" w:hAnsi="Arial" w:cs="Arial"/>
        </w:rPr>
        <w:t>-</w:t>
      </w:r>
      <w:hyperlink r:id="rId33" w:history="1">
        <w:r w:rsidRPr="00957F28">
          <w:rPr>
            <w:rFonts w:ascii="Arial" w:hAnsi="Arial" w:cs="Arial"/>
          </w:rPr>
          <w:t>39</w:t>
        </w:r>
      </w:hyperlink>
      <w:r w:rsidRPr="00957F28">
        <w:rPr>
          <w:rFonts w:ascii="Arial" w:hAnsi="Arial" w:cs="Arial"/>
        </w:rPr>
        <w:t xml:space="preserve"> ТК РФ);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и) особенности регулирования труда отдельных категорий работников - состояние работы по установлению особенностей регулирования труда для работников в связи с характером и условиями труда, природно-климатическими условиями, другими обстоятельствами; соответствие установленных особенностей регулирования труда трудовому законодательству (</w:t>
      </w:r>
      <w:hyperlink r:id="rId34" w:history="1">
        <w:r w:rsidRPr="00957F28">
          <w:rPr>
            <w:rFonts w:ascii="Arial" w:hAnsi="Arial" w:cs="Arial"/>
          </w:rPr>
          <w:t>главы 40</w:t>
        </w:r>
      </w:hyperlink>
      <w:r w:rsidRPr="00957F28">
        <w:rPr>
          <w:rFonts w:ascii="Arial" w:hAnsi="Arial" w:cs="Arial"/>
        </w:rPr>
        <w:t xml:space="preserve"> - </w:t>
      </w:r>
      <w:hyperlink r:id="rId35" w:history="1">
        <w:r w:rsidRPr="00957F28">
          <w:rPr>
            <w:rFonts w:ascii="Arial" w:hAnsi="Arial" w:cs="Arial"/>
          </w:rPr>
          <w:t>46</w:t>
        </w:r>
      </w:hyperlink>
      <w:r w:rsidRPr="00957F28">
        <w:rPr>
          <w:rFonts w:ascii="Arial" w:hAnsi="Arial" w:cs="Arial"/>
        </w:rPr>
        <w:t xml:space="preserve">, </w:t>
      </w:r>
      <w:hyperlink r:id="rId36" w:history="1">
        <w:r w:rsidRPr="00957F28">
          <w:rPr>
            <w:rFonts w:ascii="Arial" w:hAnsi="Arial" w:cs="Arial"/>
          </w:rPr>
          <w:t>50</w:t>
        </w:r>
      </w:hyperlink>
      <w:r w:rsidRPr="00957F28">
        <w:rPr>
          <w:rFonts w:ascii="Arial" w:hAnsi="Arial" w:cs="Arial"/>
        </w:rPr>
        <w:t xml:space="preserve">, </w:t>
      </w:r>
      <w:hyperlink r:id="rId37" w:history="1">
        <w:r w:rsidRPr="00957F28">
          <w:rPr>
            <w:rFonts w:ascii="Arial" w:hAnsi="Arial" w:cs="Arial"/>
          </w:rPr>
          <w:t>51</w:t>
        </w:r>
      </w:hyperlink>
      <w:r w:rsidRPr="00957F28">
        <w:rPr>
          <w:rFonts w:ascii="Arial" w:hAnsi="Arial" w:cs="Arial"/>
        </w:rPr>
        <w:t xml:space="preserve">, </w:t>
      </w:r>
      <w:hyperlink r:id="rId38" w:history="1">
        <w:r w:rsidRPr="00957F28">
          <w:rPr>
            <w:rFonts w:ascii="Arial" w:hAnsi="Arial" w:cs="Arial"/>
          </w:rPr>
          <w:t>52</w:t>
        </w:r>
      </w:hyperlink>
      <w:r w:rsidRPr="00957F28">
        <w:rPr>
          <w:rFonts w:ascii="Arial" w:hAnsi="Arial" w:cs="Arial"/>
        </w:rPr>
        <w:t xml:space="preserve">, </w:t>
      </w:r>
      <w:hyperlink r:id="rId39" w:history="1">
        <w:r w:rsidRPr="00957F28">
          <w:rPr>
            <w:rFonts w:ascii="Arial" w:hAnsi="Arial" w:cs="Arial"/>
          </w:rPr>
          <w:t>55</w:t>
        </w:r>
      </w:hyperlink>
      <w:r w:rsidRPr="00957F28">
        <w:rPr>
          <w:rFonts w:ascii="Arial" w:hAnsi="Arial" w:cs="Arial"/>
        </w:rPr>
        <w:t xml:space="preserve"> ТК РФ).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71"/>
      <w:bookmarkEnd w:id="5"/>
      <w:r w:rsidRPr="00957F28">
        <w:rPr>
          <w:rFonts w:ascii="Arial" w:hAnsi="Arial" w:cs="Arial"/>
        </w:rPr>
        <w:t>3.3. В зависимости от основания проведения проверки могут быть плановыми и внеплановыми.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3.4. Основанием для проведения плановой проверки является ежегодный план проведения проверок.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Уполномоченный орган уведомляет подведомственную организацию о проведении плановой проверки не </w:t>
      </w:r>
      <w:proofErr w:type="gramStart"/>
      <w:r w:rsidRPr="00957F28">
        <w:rPr>
          <w:rFonts w:ascii="Arial" w:hAnsi="Arial" w:cs="Arial"/>
        </w:rPr>
        <w:t>позднее</w:t>
      </w:r>
      <w:proofErr w:type="gramEnd"/>
      <w:r w:rsidRPr="00957F28">
        <w:rPr>
          <w:rFonts w:ascii="Arial" w:hAnsi="Arial" w:cs="Arial"/>
        </w:rPr>
        <w:t xml:space="preserve">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3.5. Основанием для проведения внеплановой проверки является поступление в уполномоченный орган письменного обращения заявителя о наличии фактов нарушений в подведомственной организации.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Заявителями являются граждане, осуществляющие трудовую деятельность в подведомственных организациях, государственные органы, органы общественного </w:t>
      </w:r>
      <w:proofErr w:type="gramStart"/>
      <w:r w:rsidRPr="00957F28">
        <w:rPr>
          <w:rFonts w:ascii="Arial" w:hAnsi="Arial" w:cs="Arial"/>
        </w:rPr>
        <w:t>контроля за</w:t>
      </w:r>
      <w:proofErr w:type="gramEnd"/>
      <w:r w:rsidRPr="00957F28">
        <w:rPr>
          <w:rFonts w:ascii="Arial" w:hAnsi="Arial" w:cs="Arial"/>
        </w:rPr>
        <w:t xml:space="preserve"> соблюдением прав и законных интересов работников (далее - органы общественного контроля), органы местного самоуправления Тулунского муниципального района, органы местного самоуправления Котикского сельского поселения, средства массовой информации Тулунского муниципального района и Котикского сельского поселения.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lastRenderedPageBreak/>
        <w:t>Подведомственная организация о проведении внеплановой проверки предварительно не уведомляется.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3.6. Проверки могут быть документарными и (или) выездными. Документарная проверка проводится по месту нахождения уполномоченного органа, выездная проверка - по месту нахождения подведомственной организации (структурного подразделения подведомственной организации).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 xml:space="preserve">3.7. По результатам проверки должностное лицо, проводившее проверку в подведомственной организации, составляет акт проверки в 2-х экземплярах в порядке, установленном областным </w:t>
      </w:r>
      <w:hyperlink r:id="rId40" w:history="1">
        <w:r w:rsidRPr="00957F28">
          <w:rPr>
            <w:rFonts w:ascii="Arial" w:hAnsi="Arial" w:cs="Arial"/>
          </w:rPr>
          <w:t>Законом</w:t>
        </w:r>
      </w:hyperlink>
      <w:r w:rsidRPr="00957F28">
        <w:rPr>
          <w:rFonts w:ascii="Arial" w:hAnsi="Arial" w:cs="Arial"/>
        </w:rPr>
        <w:t>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6" w:name="Par86"/>
      <w:bookmarkEnd w:id="6"/>
      <w:r w:rsidRPr="00957F28">
        <w:rPr>
          <w:rFonts w:ascii="Arial" w:hAnsi="Arial" w:cs="Arial"/>
        </w:rPr>
        <w:t>Глава 4. Взаимодействие уполномоченного органа при осуществлении ведомственного контроля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F28">
        <w:rPr>
          <w:rFonts w:ascii="Arial" w:hAnsi="Arial" w:cs="Arial"/>
        </w:rPr>
        <w:t>4.1. При осуществлении ведомственного контроля в подведомственных организациях уполномоченный орган в установленном порядке взаимодействует с государственными органами, органами общественного контроля, органами местного самоуправления Тулунского муниципального района, органами местного самоуправления Котикского сельского поселения, экспертными организациями.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  <w:sectPr w:rsidR="00957F28" w:rsidRPr="00957F28" w:rsidSect="00957F28">
          <w:pgSz w:w="11906" w:h="16838"/>
          <w:pgMar w:top="1134" w:right="849" w:bottom="1134" w:left="1701" w:header="567" w:footer="720" w:gutter="0"/>
          <w:cols w:space="720"/>
          <w:docGrid w:linePitch="326"/>
        </w:sectPr>
      </w:pPr>
      <w:bookmarkStart w:id="7" w:name="Par103"/>
      <w:bookmarkEnd w:id="7"/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t>к Положению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t>об осуществлении ведомственного контроля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t>за соблюдением трудового законодательства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t>и иных нормативных правовых актов,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57F28">
        <w:rPr>
          <w:rFonts w:ascii="Courier New" w:hAnsi="Courier New" w:cs="Courier New"/>
          <w:sz w:val="22"/>
          <w:szCs w:val="22"/>
        </w:rPr>
        <w:t>содержащих</w:t>
      </w:r>
      <w:proofErr w:type="gramEnd"/>
      <w:r w:rsidRPr="00957F28">
        <w:rPr>
          <w:rFonts w:ascii="Courier New" w:hAnsi="Courier New" w:cs="Courier New"/>
          <w:sz w:val="22"/>
          <w:szCs w:val="22"/>
        </w:rPr>
        <w:t xml:space="preserve"> нормы трудового права,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57F28">
        <w:rPr>
          <w:rFonts w:ascii="Courier New" w:hAnsi="Courier New" w:cs="Courier New"/>
          <w:sz w:val="22"/>
          <w:szCs w:val="22"/>
        </w:rPr>
        <w:t>в муниципальных учреждениях и предприятиях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8" w:name="Par111"/>
      <w:bookmarkEnd w:id="8"/>
      <w:r w:rsidRPr="00957F28">
        <w:rPr>
          <w:rFonts w:ascii="Arial" w:hAnsi="Arial" w:cs="Arial"/>
          <w:b/>
          <w:sz w:val="30"/>
          <w:szCs w:val="30"/>
        </w:rPr>
        <w:t>Журнал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57F28">
        <w:rPr>
          <w:rFonts w:ascii="Arial" w:hAnsi="Arial" w:cs="Arial"/>
          <w:b/>
          <w:sz w:val="30"/>
          <w:szCs w:val="30"/>
        </w:rPr>
        <w:t>учета проведения проверок в подведомственных организациях</w:t>
      </w:r>
    </w:p>
    <w:p w:rsidR="00957F28" w:rsidRPr="00957F28" w:rsidRDefault="00957F28" w:rsidP="00957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"/>
        <w:gridCol w:w="1633"/>
        <w:gridCol w:w="891"/>
        <w:gridCol w:w="891"/>
        <w:gridCol w:w="984"/>
        <w:gridCol w:w="1262"/>
        <w:gridCol w:w="891"/>
        <w:gridCol w:w="1262"/>
        <w:gridCol w:w="1262"/>
      </w:tblGrid>
      <w:tr w:rsidR="00957F28" w:rsidRPr="00957F28" w:rsidTr="006C0E34">
        <w:trPr>
          <w:tblCellSpacing w:w="5" w:type="nil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95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7F2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57F2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7F28">
              <w:rPr>
                <w:rFonts w:ascii="Courier New" w:hAnsi="Courier New" w:cs="Courier New"/>
                <w:sz w:val="22"/>
                <w:szCs w:val="22"/>
              </w:rPr>
              <w:t>подведомственной</w:t>
            </w:r>
            <w:proofErr w:type="gramEnd"/>
          </w:p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95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Форма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и вид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проверки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95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проверки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95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Дата и номер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распоряжения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проведении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проверки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95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Дата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номер акта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проверки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95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Фамилия, имя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отчество,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замещаемая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должностного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лица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95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должностного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лица</w:t>
            </w:r>
          </w:p>
        </w:tc>
      </w:tr>
      <w:tr w:rsidR="00957F28" w:rsidRPr="00957F28" w:rsidTr="006C0E34">
        <w:trPr>
          <w:tblCellSpacing w:w="5" w:type="nil"/>
        </w:trPr>
        <w:tc>
          <w:tcPr>
            <w:tcW w:w="1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95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ата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начала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проверки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957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ата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окончания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F28">
              <w:rPr>
                <w:rFonts w:ascii="Courier New" w:hAnsi="Courier New" w:cs="Courier New"/>
                <w:sz w:val="22"/>
                <w:szCs w:val="22"/>
              </w:rPr>
              <w:t>проверки</w:t>
            </w:r>
          </w:p>
        </w:tc>
        <w:tc>
          <w:tcPr>
            <w:tcW w:w="6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7F28" w:rsidRPr="00957F28" w:rsidTr="006C0E34">
        <w:trPr>
          <w:tblCellSpacing w:w="5" w:type="nil"/>
        </w:trPr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F2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57F28" w:rsidRPr="00957F28" w:rsidTr="006C0E34">
        <w:trPr>
          <w:tblCellSpacing w:w="5" w:type="nil"/>
        </w:trPr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F28" w:rsidRPr="00957F28" w:rsidRDefault="00957F28" w:rsidP="006C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04B5F" w:rsidRPr="00957F28" w:rsidRDefault="00D04B5F">
      <w:pPr>
        <w:rPr>
          <w:rFonts w:ascii="Arial" w:hAnsi="Arial" w:cs="Arial"/>
        </w:rPr>
      </w:pPr>
    </w:p>
    <w:sectPr w:rsidR="00D04B5F" w:rsidRPr="0095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8"/>
    <w:rsid w:val="00957F28"/>
    <w:rsid w:val="00D04B5F"/>
    <w:rsid w:val="00E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2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F28"/>
    <w:pPr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2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F28"/>
    <w:pPr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9ACD008F9A04338BAD1609B74DA66F1E88FDB3ECD057CD8BADDEBCDD5B9F9DFD3DA48F855736EG" TargetMode="External"/><Relationship Id="rId13" Type="http://schemas.openxmlformats.org/officeDocument/2006/relationships/hyperlink" Target="consultantplus://offline/ref=3389ACD008F9A04338BACF6D8D18806AF1E7D9D132C5072280E586B69ADCB3AE7968G" TargetMode="External"/><Relationship Id="rId18" Type="http://schemas.openxmlformats.org/officeDocument/2006/relationships/hyperlink" Target="consultantplus://offline/ref=4DA5F016508DBB248F6E652BC32C82CB34A7CF9D3BAB7B868FFA1B4F35203FFEBF7ECF98078E42DBc344G" TargetMode="External"/><Relationship Id="rId26" Type="http://schemas.openxmlformats.org/officeDocument/2006/relationships/hyperlink" Target="consultantplus://offline/ref=4DA5F016508DBB248F6E652BC32C82CB34A7CF9D3BAB7B868FFA1B4F35203FFEBF7ECF98078F46D9c34BG" TargetMode="External"/><Relationship Id="rId39" Type="http://schemas.openxmlformats.org/officeDocument/2006/relationships/hyperlink" Target="consultantplus://offline/ref=4DA5F016508DBB248F6E652BC32C82CB34A7CF9D3BAB7B868FFA1B4F35203FFEBF7ECF98078F4EDDc34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5F016508DBB248F6E652BC32C82CB34A7CF9D3BAB7B868FFA1B4F35203FFEBF7ECF98078E4FD9c347G" TargetMode="External"/><Relationship Id="rId34" Type="http://schemas.openxmlformats.org/officeDocument/2006/relationships/hyperlink" Target="consultantplus://offline/ref=4DA5F016508DBB248F6E652BC32C82CB34A7CF9D3BAB7B868FFA1B4F35203FFEBF7ECF98078F42D7c346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C913D68A78F7BFF1041BFAF1E923594D7FBD441516BC96C6654B8F9BEBDCD0346FF96ACE0851326DD802DaC28E" TargetMode="External"/><Relationship Id="rId12" Type="http://schemas.openxmlformats.org/officeDocument/2006/relationships/hyperlink" Target="consultantplus://offline/ref=3389ACD008F9A04338BACF6D8D18806AF1E7D9D132C5072280E586B69ADCB3AE7968G" TargetMode="External"/><Relationship Id="rId17" Type="http://schemas.openxmlformats.org/officeDocument/2006/relationships/hyperlink" Target="consultantplus://offline/ref=4DA5F016508DBB248F6E652BC32C82CB34A7CF9D3BAB7B868FFA1B4F35203FFEBF7ECF98078E43DEc340G" TargetMode="External"/><Relationship Id="rId25" Type="http://schemas.openxmlformats.org/officeDocument/2006/relationships/hyperlink" Target="consultantplus://offline/ref=4DA5F016508DBB248F6E652BC32C82CB34A7CF9D3BAB7B868FFA1B4F35203FFEBF7ECF98078F46D8c34BG" TargetMode="External"/><Relationship Id="rId33" Type="http://schemas.openxmlformats.org/officeDocument/2006/relationships/hyperlink" Target="consultantplus://offline/ref=4DA5F016508DBB248F6E652BC32C82CB34A7CF9D3BAB7B868FFA1B4F35203FFEBF7ECF98078F42DDc34BG" TargetMode="External"/><Relationship Id="rId38" Type="http://schemas.openxmlformats.org/officeDocument/2006/relationships/hyperlink" Target="consultantplus://offline/ref=4DA5F016508DBB248F6E652BC32C82CB34A7CF9D3BAB7B868FFA1B4F35203FFEBF7ECF98078F4FD8c34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89ACD008F9A04338BACF6D8D18806AF1E7D9D132C5072280E586B69ADCB3AE7968G" TargetMode="External"/><Relationship Id="rId20" Type="http://schemas.openxmlformats.org/officeDocument/2006/relationships/hyperlink" Target="consultantplus://offline/ref=4DA5F016508DBB248F6E652BC32C82CB34A7CF9D3BAB7B868FFA1B4F35203FFEBF7ECF98078E40D7c34BG" TargetMode="External"/><Relationship Id="rId29" Type="http://schemas.openxmlformats.org/officeDocument/2006/relationships/hyperlink" Target="consultantplus://offline/ref=4DA5F016508DBB248F6E652BC32C82CB34A7CF9D3BAB7B868FFA1B4F35203FFEBF7ECF98078F45DFc347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13D68A78F7BFF1041BFAF1E923594D7FBD4415367C6606254B8F9BEBDCD03a426E" TargetMode="External"/><Relationship Id="rId11" Type="http://schemas.openxmlformats.org/officeDocument/2006/relationships/hyperlink" Target="consultantplus://offline/ref=3389ACD008F9A04338BACF6D8D18806AF1E7D9D132C5072280E586B69ADCB3AE7968G" TargetMode="External"/><Relationship Id="rId24" Type="http://schemas.openxmlformats.org/officeDocument/2006/relationships/hyperlink" Target="consultantplus://offline/ref=4DA5F016508DBB248F6E652BC32C82CB34A7CF9D3BAB7B868FFA1B4F35203FFEBF7ECF98078F46DAc345G" TargetMode="External"/><Relationship Id="rId32" Type="http://schemas.openxmlformats.org/officeDocument/2006/relationships/hyperlink" Target="consultantplus://offline/ref=4DA5F016508DBB248F6E652BC32C82CB34A7CF9D3BAB7B868FFA1B4F35203FFEBF7ECF98078F42DFc347G" TargetMode="External"/><Relationship Id="rId37" Type="http://schemas.openxmlformats.org/officeDocument/2006/relationships/hyperlink" Target="consultantplus://offline/ref=4DA5F016508DBB248F6E652BC32C82CB34A7CF9D3BAB7B868FFA1B4F35203FFEBF7ECF98078F4FDBc345G" TargetMode="External"/><Relationship Id="rId40" Type="http://schemas.openxmlformats.org/officeDocument/2006/relationships/hyperlink" Target="consultantplus://offline/ref=3389ACD008F9A04338BACF6D8D18806AF1E7D9D132C5072280E586B69ADCB3AE7968G" TargetMode="External"/><Relationship Id="rId5" Type="http://schemas.openxmlformats.org/officeDocument/2006/relationships/hyperlink" Target="consultantplus://offline/ref=4C913D68A78F7BFF1041A1A208FE6F98D7F4824B5F6FC43E3A0BE3A4E9B4C75401B0CFEEA28Ea12BE" TargetMode="External"/><Relationship Id="rId15" Type="http://schemas.openxmlformats.org/officeDocument/2006/relationships/hyperlink" Target="consultantplus://offline/ref=3389ACD008F9A04338BACF6D8D18806AF1E7D9D132C5072280E586B69ADCB3AE7968G" TargetMode="External"/><Relationship Id="rId23" Type="http://schemas.openxmlformats.org/officeDocument/2006/relationships/hyperlink" Target="consultantplus://offline/ref=4DA5F016508DBB248F6E652BC32C82CB34A7CF9D3BAB7B868FFA1B4F35203FFEBF7ECF98078F47DAc344G" TargetMode="External"/><Relationship Id="rId28" Type="http://schemas.openxmlformats.org/officeDocument/2006/relationships/hyperlink" Target="consultantplus://offline/ref=4DA5F016508DBB248F6E652BC32C82CB34A7CF9D3BAB7B868FFA1B4F35203FFEBF7ECF98078F45DEc347G" TargetMode="External"/><Relationship Id="rId36" Type="http://schemas.openxmlformats.org/officeDocument/2006/relationships/hyperlink" Target="consultantplus://offline/ref=4DA5F016508DBB248F6E652BC32C82CB34A7CF9D3BAB7B868FFA1B4F35203FFEBF7ECF98068Dc44FG" TargetMode="External"/><Relationship Id="rId10" Type="http://schemas.openxmlformats.org/officeDocument/2006/relationships/hyperlink" Target="consultantplus://offline/ref=3389ACD008F9A04338BACF6D8D18806AF1E7D9D132C5072280E586B69ADCB3AE7968G" TargetMode="External"/><Relationship Id="rId19" Type="http://schemas.openxmlformats.org/officeDocument/2006/relationships/hyperlink" Target="consultantplus://offline/ref=4DA5F016508DBB248F6E652BC32C82CB34A7CF9D3BAB7B868FFA1B4F35203FFEBF7ECF98078E41D9c346G" TargetMode="External"/><Relationship Id="rId31" Type="http://schemas.openxmlformats.org/officeDocument/2006/relationships/hyperlink" Target="consultantplus://offline/ref=4DA5F016508DBB248F6E652BC32C82CB34A7CF9D3BAB7B868FFA1B4F35203FFEBF7ECF98078F44DAc3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9ACD008F9A04338BACF6D8D18806AF1E7D9D132C5072280E586B69ADCB3AE7968G" TargetMode="External"/><Relationship Id="rId14" Type="http://schemas.openxmlformats.org/officeDocument/2006/relationships/hyperlink" Target="consultantplus://offline/ref=3389ACD008F9A04338BACF6D8D18806AF1E7D9D132C5072280E586B69ADCB3AE7968G" TargetMode="External"/><Relationship Id="rId22" Type="http://schemas.openxmlformats.org/officeDocument/2006/relationships/hyperlink" Target="consultantplus://offline/ref=4DA5F016508DBB248F6E652BC32C82CB34A7CF9D3BAB7B868FFA1B4F35203FFEBF7ECF98078F47DCc347G" TargetMode="External"/><Relationship Id="rId27" Type="http://schemas.openxmlformats.org/officeDocument/2006/relationships/hyperlink" Target="consultantplus://offline/ref=4DA5F016508DBB248F6E652BC32C82CB34A7CF9D3BAB7B868FFA1B4F35203FFEBF7ECF980E8Fc447G" TargetMode="External"/><Relationship Id="rId30" Type="http://schemas.openxmlformats.org/officeDocument/2006/relationships/hyperlink" Target="consultantplus://offline/ref=4DA5F016508DBB248F6E652BC32C82CB34A7CF9D3BAB7B868FFA1B4F35203FFEBF7ECF98078F45DAc34AG" TargetMode="External"/><Relationship Id="rId35" Type="http://schemas.openxmlformats.org/officeDocument/2006/relationships/hyperlink" Target="consultantplus://offline/ref=4DA5F016508DBB248F6E652BC32C82CB34A7CF9D3BAB7B868FFA1B4F35203FFEBF7ECF98078F40DDc3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2019-12-03T01:55:00Z</dcterms:created>
  <dcterms:modified xsi:type="dcterms:W3CDTF">2019-12-03T02:07:00Z</dcterms:modified>
</cp:coreProperties>
</file>