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1D75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1D75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№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1D75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8/1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 xml:space="preserve">О внесении </w:t>
      </w:r>
      <w:r w:rsidRPr="00F90A7A">
        <w:rPr>
          <w:rFonts w:ascii="Times New Roman" w:hAnsi="Times New Roman" w:cs="Times New Roman"/>
          <w:b/>
          <w:lang w:eastAsia="ru-RU"/>
        </w:rPr>
        <w:t>изменений в муниципальную  программу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  <w:lang w:eastAsia="ru-RU"/>
        </w:rPr>
        <w:t>«</w:t>
      </w:r>
      <w:r w:rsidRPr="00F90A7A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F90A7A">
        <w:rPr>
          <w:rFonts w:ascii="Times New Roman" w:hAnsi="Times New Roman" w:cs="Times New Roman"/>
          <w:b/>
          <w:lang w:eastAsia="ru-RU"/>
        </w:rPr>
        <w:t>на 2018-2022гг</w:t>
      </w:r>
      <w:r w:rsidRPr="00F90A7A">
        <w:rPr>
          <w:rFonts w:ascii="Times New Roman" w:hAnsi="Times New Roman" w:cs="Times New Roman"/>
          <w:b/>
        </w:rPr>
        <w:t xml:space="preserve">», </w:t>
      </w:r>
      <w:proofErr w:type="gramStart"/>
      <w:r w:rsidRPr="00F90A7A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F90A7A">
        <w:rPr>
          <w:rFonts w:ascii="Times New Roman" w:hAnsi="Times New Roman" w:cs="Times New Roman"/>
          <w:b/>
        </w:rPr>
        <w:t xml:space="preserve">( </w:t>
      </w:r>
      <w:proofErr w:type="gramEnd"/>
      <w:r w:rsidRPr="00F90A7A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F90A7A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F90A7A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F90A7A">
        <w:rPr>
          <w:rFonts w:ascii="Times New Roman" w:hAnsi="Times New Roman" w:cs="Times New Roman"/>
          <w:b/>
        </w:rPr>
        <w:t>26.04.2019г. №24-пг</w:t>
      </w:r>
      <w:r w:rsidR="00D34E27" w:rsidRPr="00F90A7A">
        <w:rPr>
          <w:rFonts w:ascii="Times New Roman" w:hAnsi="Times New Roman" w:cs="Times New Roman"/>
          <w:b/>
        </w:rPr>
        <w:t>, от 03.06.2019г. №31-пг</w:t>
      </w:r>
      <w:r w:rsidR="007A45BC" w:rsidRPr="00F90A7A">
        <w:rPr>
          <w:rFonts w:ascii="Times New Roman" w:hAnsi="Times New Roman" w:cs="Times New Roman"/>
          <w:b/>
        </w:rPr>
        <w:t xml:space="preserve">, </w:t>
      </w:r>
      <w:r w:rsidR="009F4FD3" w:rsidRPr="00F90A7A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  <w:b/>
        </w:rPr>
        <w:t>, от 09.08.2019г. №41-пг</w:t>
      </w:r>
      <w:r w:rsidR="00041224" w:rsidRPr="00F90A7A">
        <w:rPr>
          <w:rFonts w:ascii="Times New Roman" w:hAnsi="Times New Roman" w:cs="Times New Roman"/>
          <w:b/>
        </w:rPr>
        <w:t>; от 06.09.2019г. №45/1-пг</w:t>
      </w:r>
      <w:r w:rsidR="00CF5C24" w:rsidRPr="00F90A7A">
        <w:rPr>
          <w:rFonts w:ascii="Times New Roman" w:hAnsi="Times New Roman" w:cs="Times New Roman"/>
          <w:b/>
        </w:rPr>
        <w:t>; от 10.10.2019г. №51-пг</w:t>
      </w:r>
      <w:r w:rsidR="00EC4E7E" w:rsidRPr="00F90A7A">
        <w:rPr>
          <w:rFonts w:ascii="Times New Roman" w:hAnsi="Times New Roman" w:cs="Times New Roman"/>
          <w:b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>, от 07.11.2019г. № 53/1-пг</w:t>
      </w:r>
      <w:r w:rsidR="00CE29E6" w:rsidRPr="00F90A7A">
        <w:rPr>
          <w:rFonts w:ascii="Times New Roman" w:hAnsi="Times New Roman" w:cs="Times New Roman"/>
          <w:b/>
        </w:rPr>
        <w:t>; от 23.12.2019г. №62-пг</w:t>
      </w:r>
      <w:r w:rsidR="001D75DF">
        <w:rPr>
          <w:rFonts w:ascii="Times New Roman" w:hAnsi="Times New Roman" w:cs="Times New Roman"/>
          <w:b/>
        </w:rPr>
        <w:t>; от 24.01.2020г. №2-пг.</w:t>
      </w:r>
      <w:r w:rsidRPr="00F90A7A">
        <w:rPr>
          <w:rFonts w:ascii="Times New Roman" w:hAnsi="Times New Roman" w:cs="Times New Roman"/>
          <w:b/>
        </w:rPr>
        <w:t>).</w:t>
      </w:r>
      <w:proofErr w:type="gramEnd"/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F90A7A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F90A7A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F90A7A">
        <w:rPr>
          <w:rFonts w:ascii="Times New Roman" w:eastAsia="Calibri" w:hAnsi="Times New Roman" w:cs="Times New Roman"/>
          <w:spacing w:val="20"/>
        </w:rPr>
        <w:t>,</w:t>
      </w:r>
      <w:r w:rsidRPr="00F90A7A">
        <w:rPr>
          <w:rFonts w:ascii="Times New Roman" w:eastAsia="Calibri" w:hAnsi="Times New Roman" w:cs="Times New Roman"/>
        </w:rPr>
        <w:t>р</w:t>
      </w:r>
      <w:proofErr w:type="gramEnd"/>
      <w:r w:rsidRPr="00F90A7A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  <w:b/>
        </w:rPr>
        <w:t>ПОСТАНОВЛЯЮ:</w:t>
      </w:r>
    </w:p>
    <w:p w:rsidR="001B2078" w:rsidRPr="00F90A7A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F90A7A">
        <w:rPr>
          <w:rFonts w:ascii="Times New Roman" w:eastAsia="Calibri" w:hAnsi="Times New Roman" w:cs="Times New Roman"/>
        </w:rPr>
        <w:t>г(</w:t>
      </w:r>
      <w:proofErr w:type="gramEnd"/>
      <w:r w:rsidRPr="00F90A7A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F90A7A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F90A7A">
        <w:rPr>
          <w:rFonts w:ascii="Times New Roman" w:eastAsia="Calibri" w:hAnsi="Times New Roman" w:cs="Times New Roman"/>
        </w:rPr>
        <w:t>; от 26.04.2019г. №24-пг</w:t>
      </w:r>
      <w:r w:rsidRPr="00F90A7A">
        <w:rPr>
          <w:rFonts w:ascii="Times New Roman" w:eastAsia="Calibri" w:hAnsi="Times New Roman" w:cs="Times New Roman"/>
        </w:rPr>
        <w:t>.</w:t>
      </w:r>
      <w:r w:rsidR="00D34E27" w:rsidRPr="00F90A7A">
        <w:rPr>
          <w:rFonts w:ascii="Times New Roman" w:eastAsia="Calibri" w:hAnsi="Times New Roman" w:cs="Times New Roman"/>
        </w:rPr>
        <w:t>, от 03.06.2019г. №31-пг</w:t>
      </w:r>
      <w:r w:rsidR="009F4FD3" w:rsidRPr="00F90A7A">
        <w:rPr>
          <w:rFonts w:ascii="Times New Roman" w:hAnsi="Times New Roman" w:cs="Times New Roman"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</w:rPr>
        <w:t>, от 09.08.2019г. №41-пг</w:t>
      </w:r>
      <w:r w:rsidR="00041224" w:rsidRPr="00F90A7A">
        <w:rPr>
          <w:rFonts w:ascii="Times New Roman" w:hAnsi="Times New Roman" w:cs="Times New Roman"/>
        </w:rPr>
        <w:t>; от 06.09.2019г. №45/1-пг</w:t>
      </w:r>
      <w:r w:rsidR="00CF5C24" w:rsidRPr="00F90A7A">
        <w:rPr>
          <w:rFonts w:ascii="Times New Roman" w:hAnsi="Times New Roman" w:cs="Times New Roman"/>
        </w:rPr>
        <w:t>; от 10.10.2019г. №51-пг</w:t>
      </w:r>
      <w:r w:rsidR="00EC4E7E" w:rsidRPr="00F90A7A">
        <w:rPr>
          <w:rFonts w:ascii="Times New Roman" w:hAnsi="Times New Roman" w:cs="Times New Roman"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 xml:space="preserve"> </w:t>
      </w:r>
      <w:r w:rsidR="00CE29E6" w:rsidRPr="00F90A7A">
        <w:rPr>
          <w:rFonts w:ascii="Times New Roman" w:hAnsi="Times New Roman" w:cs="Times New Roman"/>
        </w:rPr>
        <w:t>от 07.11.2019г. № 53/1-пг;</w:t>
      </w:r>
      <w:proofErr w:type="gramEnd"/>
      <w:r w:rsidR="00CE29E6" w:rsidRPr="00F90A7A">
        <w:rPr>
          <w:rFonts w:ascii="Times New Roman" w:hAnsi="Times New Roman" w:cs="Times New Roman"/>
        </w:rPr>
        <w:t xml:space="preserve"> от 23.12.2019г. №62-пг.</w:t>
      </w:r>
      <w:r w:rsidR="001D75DF">
        <w:rPr>
          <w:rFonts w:ascii="Times New Roman" w:hAnsi="Times New Roman" w:cs="Times New Roman"/>
        </w:rPr>
        <w:t>;</w:t>
      </w:r>
      <w:r w:rsidR="001D75DF" w:rsidRPr="001D75DF">
        <w:rPr>
          <w:rFonts w:ascii="Times New Roman" w:hAnsi="Times New Roman" w:cs="Times New Roman"/>
          <w:b/>
        </w:rPr>
        <w:t xml:space="preserve"> </w:t>
      </w:r>
      <w:r w:rsidR="001D75DF" w:rsidRPr="001D75DF">
        <w:rPr>
          <w:rFonts w:ascii="Times New Roman" w:hAnsi="Times New Roman" w:cs="Times New Roman"/>
        </w:rPr>
        <w:t>от 24.01.2020г. №2-пг.)</w:t>
      </w:r>
      <w:r w:rsidR="00041224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F90A7A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F90A7A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B2078" w:rsidRPr="00F90A7A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89904,8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20333,8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17911,4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14852,9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13947,7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78</w:t>
            </w:r>
            <w:r w:rsidR="00CA16FA">
              <w:rPr>
                <w:rFonts w:ascii="Times New Roman" w:eastAsia="Calibri" w:hAnsi="Times New Roman" w:cs="Times New Roman"/>
              </w:rPr>
              <w:t>857,2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 w:rsidRPr="00F90A7A">
              <w:rPr>
                <w:rFonts w:ascii="Times New Roman" w:eastAsia="Calibri" w:hAnsi="Times New Roman" w:cs="Times New Roman"/>
              </w:rPr>
              <w:t xml:space="preserve">16326,7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19050,9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15</w:t>
            </w:r>
            <w:r w:rsidR="00CA16FA" w:rsidRPr="00CA16FA">
              <w:rPr>
                <w:rFonts w:ascii="Times New Roman" w:eastAsia="Calibri" w:hAnsi="Times New Roman" w:cs="Times New Roman"/>
                <w:highlight w:val="yellow"/>
              </w:rPr>
              <w:t>387,3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14502,3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13590,0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9512,0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995,0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2210,2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>35,0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35,0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1535,6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313,9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</w:tbl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F90A7A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 xml:space="preserve">1.2. </w:t>
      </w:r>
      <w:r w:rsidR="009411CA" w:rsidRPr="00F90A7A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 w:rsidRPr="00F90A7A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 w:rsidRPr="00F90A7A">
        <w:rPr>
          <w:rFonts w:ascii="Times New Roman" w:hAnsi="Times New Roman" w:cs="Times New Roman"/>
        </w:rPr>
        <w:t>и(</w:t>
      </w:r>
      <w:proofErr w:type="gramEnd"/>
      <w:r w:rsidR="00FE6826" w:rsidRPr="00F90A7A">
        <w:rPr>
          <w:rFonts w:ascii="Times New Roman" w:hAnsi="Times New Roman" w:cs="Times New Roman"/>
        </w:rPr>
        <w:t>прила</w:t>
      </w:r>
      <w:r w:rsidR="009411CA" w:rsidRPr="00F90A7A">
        <w:rPr>
          <w:rFonts w:ascii="Times New Roman" w:hAnsi="Times New Roman" w:cs="Times New Roman"/>
        </w:rPr>
        <w:t>гается).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F90A7A">
        <w:rPr>
          <w:rFonts w:ascii="Times New Roman" w:eastAsia="Calibri" w:hAnsi="Times New Roman" w:cs="Times New Roman"/>
        </w:rPr>
        <w:t>.</w:t>
      </w:r>
      <w:r w:rsidRPr="00F90A7A">
        <w:rPr>
          <w:rFonts w:ascii="Times New Roman" w:eastAsia="Calibri" w:hAnsi="Times New Roman" w:cs="Times New Roman"/>
          <w:b/>
        </w:rPr>
        <w:t>»</w:t>
      </w:r>
      <w:proofErr w:type="gramEnd"/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B2078" w:rsidRPr="00F90A7A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3</w:t>
            </w:r>
            <w:r w:rsidR="00CA16FA">
              <w:rPr>
                <w:rFonts w:ascii="Times New Roman" w:eastAsia="Calibri" w:hAnsi="Times New Roman" w:cs="Times New Roman"/>
              </w:rPr>
              <w:t>57538,6</w:t>
            </w:r>
            <w:r w:rsidR="00780BF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EE533D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780BF5" w:rsidRPr="00F90A7A">
              <w:rPr>
                <w:rFonts w:ascii="Times New Roman" w:eastAsia="Calibri" w:hAnsi="Times New Roman" w:cs="Times New Roman"/>
              </w:rPr>
              <w:t>8564,6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CA16FA" w:rsidRPr="00CA16FA">
              <w:rPr>
                <w:rFonts w:ascii="Times New Roman" w:eastAsia="Calibri" w:hAnsi="Times New Roman" w:cs="Times New Roman"/>
                <w:highlight w:val="yellow"/>
              </w:rPr>
              <w:t>7745,5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6922,4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6896,7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5875CB" w:rsidRPr="00F90A7A">
              <w:rPr>
                <w:rFonts w:ascii="Times New Roman" w:eastAsia="Calibri" w:hAnsi="Times New Roman" w:cs="Times New Roman"/>
              </w:rPr>
              <w:t>34927,0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8239,6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5875CB" w:rsidRPr="00CA16FA">
              <w:rPr>
                <w:rFonts w:ascii="Times New Roman" w:eastAsia="Calibri" w:hAnsi="Times New Roman" w:cs="Times New Roman"/>
                <w:highlight w:val="yellow"/>
              </w:rPr>
              <w:t xml:space="preserve">7395,6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6022,6</w:t>
            </w:r>
            <w:r w:rsidRPr="00F90A7A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7561,9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177,8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2018 год – 34,3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3E2249" w:rsidRPr="00F90A7A">
              <w:rPr>
                <w:rFonts w:ascii="Times New Roman" w:eastAsia="Calibri" w:hAnsi="Times New Roman" w:cs="Times New Roman"/>
              </w:rPr>
              <w:t>37,1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год – 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35,7</w:t>
            </w:r>
            <w:r w:rsidR="00A628AE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5875CB" w:rsidRPr="00F90A7A">
              <w:rPr>
                <w:rFonts w:ascii="Times New Roman" w:eastAsia="Calibri" w:hAnsi="Times New Roman" w:cs="Times New Roman"/>
              </w:rPr>
              <w:t>35,7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1535,6 </w:t>
            </w:r>
            <w:r w:rsidR="00F61822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 xml:space="preserve">313,9 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5875CB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0A6D58" w:rsidRPr="00F90A7A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F90A7A">
              <w:rPr>
                <w:rFonts w:ascii="Times New Roman" w:hAnsi="Times New Roman" w:cs="Times New Roman"/>
              </w:rPr>
              <w:t xml:space="preserve">альной программы составляет </w:t>
            </w:r>
            <w:r w:rsidR="009D7EE0" w:rsidRPr="00F90A7A">
              <w:rPr>
                <w:rFonts w:ascii="Times New Roman" w:hAnsi="Times New Roman" w:cs="Times New Roman"/>
              </w:rPr>
              <w:t>60,5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="000A6D58"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>15,0</w:t>
            </w:r>
            <w:r w:rsidR="000A6D58"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58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0A6D58" w:rsidRPr="00F90A7A">
              <w:rPr>
                <w:rFonts w:ascii="Times New Roman" w:hAnsi="Times New Roman" w:cs="Times New Roman"/>
              </w:rPr>
              <w:t>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</w:t>
            </w:r>
            <w:r w:rsidR="000A6D58" w:rsidRPr="00F90A7A">
              <w:rPr>
                <w:rFonts w:ascii="Times New Roman" w:hAnsi="Times New Roman" w:cs="Times New Roman"/>
              </w:rPr>
              <w:t>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F90A7A">
              <w:rPr>
                <w:rFonts w:ascii="Times New Roman" w:hAnsi="Times New Roman" w:cs="Times New Roman"/>
              </w:rPr>
              <w:t xml:space="preserve">ия составляет </w:t>
            </w:r>
            <w:r w:rsidR="009D7EE0" w:rsidRPr="00F90A7A">
              <w:rPr>
                <w:rFonts w:ascii="Times New Roman" w:hAnsi="Times New Roman" w:cs="Times New Roman"/>
              </w:rPr>
              <w:t xml:space="preserve">60,5 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2020г-</w:t>
            </w:r>
            <w:r w:rsidR="009D7EE0" w:rsidRPr="00CA16FA">
              <w:rPr>
                <w:rFonts w:ascii="Times New Roman" w:hAnsi="Times New Roman" w:cs="Times New Roman"/>
                <w:highlight w:val="yellow"/>
              </w:rPr>
              <w:t xml:space="preserve">15,0 </w:t>
            </w:r>
            <w:r w:rsidRPr="00CA16FA">
              <w:rPr>
                <w:rFonts w:ascii="Times New Roman" w:hAnsi="Times New Roman" w:cs="Times New Roman"/>
                <w:highlight w:val="yellow"/>
              </w:rPr>
              <w:t xml:space="preserve"> тыс. руб.</w:t>
            </w:r>
          </w:p>
          <w:p w:rsidR="002A546E" w:rsidRPr="00F90A7A" w:rsidRDefault="005875CB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2A546E"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6FA">
              <w:rPr>
                <w:rFonts w:ascii="Times New Roman" w:hAnsi="Times New Roman" w:cs="Times New Roman"/>
                <w:highlight w:val="yellow"/>
              </w:rPr>
              <w:t>2020год –0 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F90A7A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B2078" w:rsidRPr="00F90A7A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21096,3</w:t>
            </w:r>
            <w:r w:rsidR="006F3B9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5300,8</w:t>
            </w:r>
            <w:r w:rsidR="00C90F31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- 4044,0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>3526,0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2022г- 3983,5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19295,1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4650,7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2020г- 3258,2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4459,1 </w:t>
            </w:r>
            <w:r w:rsidRPr="00F90A7A">
              <w:rPr>
                <w:rFonts w:ascii="Times New Roman" w:eastAsia="Calibri" w:hAnsi="Times New Roman" w:cs="Times New Roman"/>
              </w:rPr>
              <w:t xml:space="preserve"> 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2022г- 3019,0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1801,2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6F3B90" w:rsidRPr="00F90A7A">
              <w:rPr>
                <w:rFonts w:ascii="Times New Roman" w:eastAsia="Calibri" w:hAnsi="Times New Roman" w:cs="Times New Roman"/>
              </w:rPr>
              <w:t>650,1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785,8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B2078" w:rsidRPr="00F90A7A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140,2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9D7EE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г. – 22,7 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тыс. руб</w:t>
            </w:r>
            <w:proofErr w:type="gramStart"/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г. – 20,7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г. – 20,7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140,2 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 г. – 22,7 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г. – 20,7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г. – 20,7 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1012,5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lastRenderedPageBreak/>
              <w:t>2020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B2078" w:rsidRPr="00F90A7A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1029,1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F90A7A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</w:t>
            </w:r>
            <w:r w:rsidR="009D7EE0" w:rsidRPr="00CA16FA">
              <w:rPr>
                <w:rFonts w:ascii="Times New Roman" w:eastAsia="Calibri" w:hAnsi="Times New Roman" w:cs="Times New Roman"/>
                <w:highlight w:val="yellow"/>
              </w:rPr>
              <w:t>149,5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год- 49,5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год- 49,5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931,1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F90A7A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</w:t>
            </w:r>
            <w:r w:rsidR="006F3B90" w:rsidRPr="00F90A7A">
              <w:rPr>
                <w:rFonts w:ascii="Times New Roman" w:eastAsia="Calibri" w:hAnsi="Times New Roman" w:cs="Times New Roman"/>
              </w:rPr>
              <w:t>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год-51,5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год- 49,5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год- 49,5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</w:t>
            </w:r>
            <w:r w:rsidR="006F3B90" w:rsidRPr="00F90A7A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составляет 98,0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98,0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B2078" w:rsidRPr="00F90A7A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30074,2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5733,4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2020г- </w:t>
            </w:r>
            <w:r w:rsidR="003E7BA9" w:rsidRPr="00CA16FA">
              <w:rPr>
                <w:rFonts w:ascii="Times New Roman" w:eastAsia="Calibri" w:hAnsi="Times New Roman" w:cs="Times New Roman"/>
                <w:highlight w:val="yellow"/>
              </w:rPr>
              <w:t>5943,7</w:t>
            </w:r>
            <w:r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4330,7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2022г- 2993,6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23462,4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5425,6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3E7BA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2020г- 4555,0</w:t>
            </w:r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</w:t>
            </w:r>
            <w:proofErr w:type="gramStart"/>
            <w:r w:rsidR="000A6D58" w:rsidRPr="00CA16FA">
              <w:rPr>
                <w:rFonts w:ascii="Times New Roman" w:eastAsia="Calibri" w:hAnsi="Times New Roman" w:cs="Times New Roman"/>
                <w:highlight w:val="yellow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 xml:space="preserve">7496,0 </w:t>
            </w:r>
            <w:r w:rsidR="008D23D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F90A7A" w:rsidRDefault="003E224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307,8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3E7BA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 год – 1388,7</w:t>
            </w:r>
            <w:r w:rsidR="001B2078" w:rsidRPr="00CA16FA">
              <w:rPr>
                <w:rFonts w:ascii="Times New Roman" w:eastAsia="Calibri" w:hAnsi="Times New Roman" w:cs="Times New Roman"/>
                <w:highlight w:val="yellow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6FA">
              <w:rPr>
                <w:rFonts w:ascii="Times New Roman" w:eastAsia="Calibri" w:hAnsi="Times New Roman" w:cs="Times New Roman"/>
                <w:highlight w:val="yellow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F90A7A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F90A7A">
        <w:rPr>
          <w:rFonts w:ascii="Times New Roman" w:eastAsia="Calibri" w:hAnsi="Times New Roman" w:cs="Times New Roman"/>
          <w:bCs/>
        </w:rPr>
        <w:t xml:space="preserve"> сельского </w:t>
      </w:r>
      <w:r w:rsidR="00FA4E7E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F90A7A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F90A7A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F90A7A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Глава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Котикского</w:t>
      </w:r>
    </w:p>
    <w:p w:rsidR="000D736B" w:rsidRPr="00F90A7A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F90A7A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F90A7A">
        <w:rPr>
          <w:rFonts w:ascii="Times New Roman" w:eastAsia="Calibri" w:hAnsi="Times New Roman" w:cs="Times New Roman"/>
          <w:bCs/>
        </w:rPr>
        <w:t>сельского поселения</w:t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="00C76ADF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r w:rsidR="000D736B" w:rsidRPr="00F90A7A">
        <w:rPr>
          <w:rFonts w:ascii="Times New Roman" w:eastAsia="Calibri" w:hAnsi="Times New Roman" w:cs="Times New Roman"/>
          <w:bCs/>
        </w:rPr>
        <w:t>Г.В.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F90A7A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F90A7A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F90A7A" w:rsidRPr="00F90A7A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F90A7A" w:rsidRPr="00F90A7A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0A7A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оциально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>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F90A7A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E29E6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17911,4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13947,7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89904,8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D75D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15387,3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78857,2</w:t>
            </w:r>
          </w:p>
        </w:tc>
      </w:tr>
      <w:tr w:rsidR="00F90A7A" w:rsidRPr="00CA16FA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2210,2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9512,0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CA16FA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F90A7A">
              <w:rPr>
                <w:rFonts w:ascii="Times New Roman" w:eastAsia="Calibri" w:hAnsi="Times New Roman" w:cs="Times New Roman"/>
                <w:i/>
              </w:rPr>
              <w:t>«</w:t>
            </w:r>
            <w:r w:rsidRPr="00F90A7A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сельского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7745,5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6922,4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6896,7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37538,6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7395,6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34927,0</w:t>
            </w:r>
          </w:p>
        </w:tc>
      </w:tr>
      <w:tr w:rsidR="00F90A7A" w:rsidRPr="00CA16FA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177,8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1.1</w:t>
            </w:r>
            <w:r w:rsidRPr="00F90A7A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4410,0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3586,9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3561,3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21130,32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4060,4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3235,6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865B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19416,22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177,1</w:t>
            </w:r>
          </w:p>
        </w:tc>
      </w:tr>
      <w:tr w:rsidR="00F90A7A" w:rsidRPr="00CA16FA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F90A7A">
              <w:rPr>
                <w:rFonts w:ascii="Times New Roman" w:eastAsia="Calibri" w:hAnsi="Times New Roman" w:cs="Times New Roman"/>
              </w:rPr>
              <w:t xml:space="preserve">.Управлением муниципальным долгом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F90A7A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CA16FA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CA16F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CA16FA" w:rsidRDefault="008E1E7C" w:rsidP="00A17510">
            <w:pPr>
              <w:jc w:val="center"/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CA16FA" w:rsidRDefault="008E1E7C" w:rsidP="00A17510">
            <w:pPr>
              <w:jc w:val="center"/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мероприятие 1.4</w:t>
            </w:r>
            <w:r w:rsidRPr="00F90A7A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F90A7A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90A7A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F90A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2</w:t>
            </w:r>
            <w:r w:rsidRPr="00F90A7A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C865B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905CC7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F90A7A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CA16FA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C865B4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6,0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CA16F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F90A7A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4044,0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3526,0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3983,5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21096,3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3258,2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19295,1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785,8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1801,2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F90A7A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3305,6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16693,52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F90A7A" w:rsidRDefault="00F207A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F90A7A" w:rsidRDefault="00F207A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CA16FA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3220,7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CA16FA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CA16FA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CA16FA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16608,62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84,9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84,9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F90A7A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364,4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516,3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2668,6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71,4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1633,0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442,1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1035,6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374,0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1227,4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</w:rPr>
              <w:t>64,0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487,00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310,0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675,3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F90A7A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F90A7A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F90A7A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F90A7A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Создание мест (площадок) накопления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8A5580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F73834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</w:tr>
      <w:tr w:rsidR="00F90A7A" w:rsidRPr="00CA16FA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F90A7A" w:rsidRPr="00CA16FA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F90A7A" w:rsidRPr="00CA16FA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CA16F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F90A7A">
              <w:rPr>
                <w:rFonts w:ascii="Times New Roman" w:eastAsia="Calibri" w:hAnsi="Times New Roman" w:cs="Times New Roman"/>
                <w:i/>
              </w:rPr>
              <w:t>«</w:t>
            </w:r>
            <w:r w:rsidRPr="00F90A7A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F90A7A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F90A7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F90A7A">
              <w:rPr>
                <w:rFonts w:ascii="Times New Roman" w:eastAsia="Calibri" w:hAnsi="Times New Roman" w:cs="Times New Roman"/>
              </w:rPr>
              <w:t xml:space="preserve">. </w:t>
            </w:r>
            <w:r w:rsidRPr="00F90A7A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C865B4">
        <w:trPr>
          <w:trHeight w:val="3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5</w:t>
            </w:r>
            <w:r w:rsidRPr="00F90A7A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149,5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1029,1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CA16FA" w:rsidRDefault="008C3F8F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CA16F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CA16FA" w:rsidRDefault="008C3F8F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931,1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E802F0">
        <w:trPr>
          <w:trHeight w:val="3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F90A7A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149,0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468,1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370,1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F90A7A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CA16FA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CA16FA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мероприятие: </w:t>
            </w: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5.3</w:t>
            </w:r>
          </w:p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 w:rsidR="00184F6B" w:rsidRPr="00F90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F90A7A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="00184F6B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CA16FA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CA16FA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CA16F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 5.4.</w:t>
            </w:r>
          </w:p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F9411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F90A7A" w:rsidRPr="00CA16FA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66899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0A7A" w:rsidRPr="00CA16FA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66899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66899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F90A7A" w:rsidRPr="00CA16FA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66899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166899" w:rsidRDefault="00357390" w:rsidP="00184F6B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CA16F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5943,7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30074,2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5F032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4555,0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23462,4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307,</w:t>
            </w:r>
            <w:r w:rsidR="002F14F9"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1388,7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7496,0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CA16FA" w:rsidTr="009D7EE0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F90A7A" w:rsidRDefault="00E802F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F90A7A" w:rsidRDefault="00E802F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166899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CA16FA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CA16FA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CA16FA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237,</w:t>
            </w:r>
            <w:r w:rsidR="002F14F9"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М</w:t>
            </w:r>
            <w:r w:rsidR="001B2078" w:rsidRPr="00F90A7A">
              <w:rPr>
                <w:rFonts w:ascii="Times New Roman" w:eastAsia="Calibri" w:hAnsi="Times New Roman" w:cs="Times New Roman"/>
                <w:b/>
              </w:rPr>
              <w:t>ероприятие 6</w:t>
            </w:r>
            <w:r w:rsidRPr="00F90A7A"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F90A7A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F90A7A" w:rsidRPr="00CA16F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6.3 </w:t>
            </w:r>
            <w:r w:rsidRPr="00F90A7A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F90A7A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48,5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459,1</w:t>
            </w:r>
          </w:p>
        </w:tc>
      </w:tr>
      <w:tr w:rsidR="00F90A7A" w:rsidRPr="00CA16FA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10,8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73CDA"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138,8</w:t>
            </w:r>
          </w:p>
        </w:tc>
      </w:tr>
      <w:tr w:rsidR="00F90A7A" w:rsidRPr="00CA16FA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37,7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320,3</w:t>
            </w:r>
          </w:p>
        </w:tc>
      </w:tr>
      <w:tr w:rsidR="00F90A7A" w:rsidRPr="00CA16FA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F90A7A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166899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CA16F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6.4</w:t>
            </w:r>
            <w:r w:rsidR="00A23282" w:rsidRPr="00F90A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F90A7A">
              <w:rPr>
                <w:rFonts w:ascii="Times New Roman" w:eastAsia="Calibri" w:hAnsi="Times New Roman" w:cs="Times New Roman"/>
              </w:rPr>
              <w:t>МКУК «</w:t>
            </w:r>
            <w:r w:rsidRPr="00F90A7A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6,5</w:t>
            </w:r>
            <w:r w:rsidRPr="00F90A7A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1379,0</w:t>
            </w:r>
          </w:p>
        </w:tc>
      </w:tr>
      <w:tr w:rsidR="00F90A7A" w:rsidRPr="00CA16FA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28,0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</w:tr>
      <w:tr w:rsidR="00F90A7A" w:rsidRPr="00CA16FA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CA16FA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1351,0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1351,0</w:t>
            </w:r>
          </w:p>
        </w:tc>
      </w:tr>
      <w:tr w:rsidR="00F90A7A" w:rsidRPr="00CA16FA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CA16F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6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166899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166899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D736B" w:rsidRPr="00F90A7A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F90A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F90A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94698,0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78894,9</w:t>
            </w:r>
          </w:p>
        </w:tc>
      </w:tr>
      <w:tr w:rsidR="00595206" w:rsidRPr="00F34565" w:rsidTr="00F90A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1535,6</w:t>
            </w:r>
          </w:p>
        </w:tc>
      </w:tr>
      <w:tr w:rsidR="00595206" w:rsidRPr="00F34565" w:rsidTr="00F90A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F90A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20175,9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C7F5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</w:tr>
      <w:tr w:rsidR="00595206" w:rsidRPr="00F34565" w:rsidTr="00F90A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13A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</w:tr>
      <w:tr w:rsidR="00595206" w:rsidRPr="00F34565" w:rsidTr="00F90A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F90A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F90A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23462,4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0D0" w:rsidRPr="00F34565" w:rsidTr="00CA16F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F350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50D0">
              <w:rPr>
                <w:rFonts w:ascii="Times New Roman" w:hAnsi="Times New Roman" w:cs="Times New Roman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F350D0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F350D0">
              <w:rPr>
                <w:rFonts w:ascii="Times New Roman" w:hAnsi="Times New Roman" w:cs="Times New Roman"/>
              </w:rPr>
              <w:t xml:space="preserve"> сельского поселения, МКУК «КДЦ </w:t>
            </w:r>
            <w:proofErr w:type="gramStart"/>
            <w:r w:rsidRPr="00F350D0">
              <w:rPr>
                <w:rFonts w:ascii="Times New Roman" w:hAnsi="Times New Roman" w:cs="Times New Roman"/>
              </w:rPr>
              <w:t>с</w:t>
            </w:r>
            <w:proofErr w:type="gramEnd"/>
            <w:r w:rsidRPr="00F350D0">
              <w:rPr>
                <w:rFonts w:ascii="Times New Roman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</w:tr>
      <w:tr w:rsidR="00F350D0" w:rsidRPr="00F34565" w:rsidTr="00CA16F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</w:tr>
      <w:tr w:rsidR="00F350D0" w:rsidRPr="00F34565" w:rsidTr="00CA16F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</w:tr>
      <w:tr w:rsidR="00F350D0" w:rsidRPr="00F34565" w:rsidTr="00CA16F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CA16FA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</w:tr>
      <w:tr w:rsidR="00F350D0" w:rsidRPr="00F34565" w:rsidTr="00CA16F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</w:tr>
      <w:tr w:rsidR="00F350D0" w:rsidRPr="00F34565" w:rsidTr="00CA16F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CA16FA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CA16FA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Default="00F350D0" w:rsidP="00CA16FA">
            <w:r w:rsidRPr="00E36A86"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мероприятие: 6.3 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="00595206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595206"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34565" w:rsidTr="00F90A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6,5 «Развитие домов культуры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</w:tr>
      <w:tr w:rsidR="00F90A7A" w:rsidRPr="00F34565" w:rsidTr="00F90A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</w:tr>
      <w:tr w:rsidR="00F90A7A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</w:tr>
      <w:tr w:rsidR="00F90A7A" w:rsidRPr="00F34565" w:rsidTr="00F90A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A17510">
            <w:r w:rsidRPr="00AF0B0A">
              <w:t>1351,0</w:t>
            </w:r>
          </w:p>
        </w:tc>
      </w:tr>
      <w:tr w:rsidR="00595206" w:rsidRPr="00F34565" w:rsidTr="00F90A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F90A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166899">
      <w:pgSz w:w="16838" w:h="11906" w:orient="landscape"/>
      <w:pgMar w:top="426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FA" w:rsidRDefault="00CA16FA" w:rsidP="008A5580">
      <w:pPr>
        <w:spacing w:after="0" w:line="240" w:lineRule="auto"/>
      </w:pPr>
      <w:r>
        <w:separator/>
      </w:r>
    </w:p>
  </w:endnote>
  <w:endnote w:type="continuationSeparator" w:id="0">
    <w:p w:rsidR="00CA16FA" w:rsidRDefault="00CA16FA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FA" w:rsidRDefault="00CA16FA" w:rsidP="008A5580">
      <w:pPr>
        <w:spacing w:after="0" w:line="240" w:lineRule="auto"/>
      </w:pPr>
      <w:r>
        <w:separator/>
      </w:r>
    </w:p>
  </w:footnote>
  <w:footnote w:type="continuationSeparator" w:id="0">
    <w:p w:rsidR="00CA16FA" w:rsidRDefault="00CA16FA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41224"/>
    <w:rsid w:val="00057663"/>
    <w:rsid w:val="00064018"/>
    <w:rsid w:val="00075F60"/>
    <w:rsid w:val="000848A3"/>
    <w:rsid w:val="000A66CF"/>
    <w:rsid w:val="000A6D58"/>
    <w:rsid w:val="000C7E4C"/>
    <w:rsid w:val="000D12AB"/>
    <w:rsid w:val="000D736B"/>
    <w:rsid w:val="000E1839"/>
    <w:rsid w:val="000F4CD6"/>
    <w:rsid w:val="00102EC4"/>
    <w:rsid w:val="001421EF"/>
    <w:rsid w:val="00166899"/>
    <w:rsid w:val="001833FB"/>
    <w:rsid w:val="00184F6B"/>
    <w:rsid w:val="001A5282"/>
    <w:rsid w:val="001B2078"/>
    <w:rsid w:val="001D75DF"/>
    <w:rsid w:val="001F0E55"/>
    <w:rsid w:val="001F393B"/>
    <w:rsid w:val="00213C3A"/>
    <w:rsid w:val="00217C39"/>
    <w:rsid w:val="00241C98"/>
    <w:rsid w:val="002451A4"/>
    <w:rsid w:val="0026529C"/>
    <w:rsid w:val="00275FAF"/>
    <w:rsid w:val="00291A46"/>
    <w:rsid w:val="002A546E"/>
    <w:rsid w:val="002E1258"/>
    <w:rsid w:val="002F14F9"/>
    <w:rsid w:val="00357390"/>
    <w:rsid w:val="003657D3"/>
    <w:rsid w:val="00374F7F"/>
    <w:rsid w:val="003762E9"/>
    <w:rsid w:val="003A27E6"/>
    <w:rsid w:val="003A41AF"/>
    <w:rsid w:val="003B6311"/>
    <w:rsid w:val="003E2249"/>
    <w:rsid w:val="003E3DFC"/>
    <w:rsid w:val="003E7BA9"/>
    <w:rsid w:val="004013AB"/>
    <w:rsid w:val="0041186D"/>
    <w:rsid w:val="00455114"/>
    <w:rsid w:val="004916B6"/>
    <w:rsid w:val="004D2963"/>
    <w:rsid w:val="004D3096"/>
    <w:rsid w:val="004D62B1"/>
    <w:rsid w:val="004E28FF"/>
    <w:rsid w:val="004E7E88"/>
    <w:rsid w:val="00501594"/>
    <w:rsid w:val="00517EDE"/>
    <w:rsid w:val="00522D14"/>
    <w:rsid w:val="00523C07"/>
    <w:rsid w:val="00572E52"/>
    <w:rsid w:val="005875CB"/>
    <w:rsid w:val="00595206"/>
    <w:rsid w:val="005C090C"/>
    <w:rsid w:val="005D0DE1"/>
    <w:rsid w:val="005E7398"/>
    <w:rsid w:val="005F0327"/>
    <w:rsid w:val="005F297C"/>
    <w:rsid w:val="00607FE4"/>
    <w:rsid w:val="00637E49"/>
    <w:rsid w:val="006512FF"/>
    <w:rsid w:val="00666870"/>
    <w:rsid w:val="006977EE"/>
    <w:rsid w:val="006A74DB"/>
    <w:rsid w:val="006D7604"/>
    <w:rsid w:val="006E03F8"/>
    <w:rsid w:val="006F227B"/>
    <w:rsid w:val="006F3B90"/>
    <w:rsid w:val="006F6326"/>
    <w:rsid w:val="00701A2F"/>
    <w:rsid w:val="007027A3"/>
    <w:rsid w:val="00717985"/>
    <w:rsid w:val="0072360A"/>
    <w:rsid w:val="0074208C"/>
    <w:rsid w:val="00742295"/>
    <w:rsid w:val="00760AA6"/>
    <w:rsid w:val="007620AE"/>
    <w:rsid w:val="00775807"/>
    <w:rsid w:val="00780BF5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428AE"/>
    <w:rsid w:val="008526E1"/>
    <w:rsid w:val="00855B88"/>
    <w:rsid w:val="008A5580"/>
    <w:rsid w:val="008B52BE"/>
    <w:rsid w:val="008C3F8F"/>
    <w:rsid w:val="008D23D0"/>
    <w:rsid w:val="008E13F8"/>
    <w:rsid w:val="008E1E7C"/>
    <w:rsid w:val="008F7CEA"/>
    <w:rsid w:val="00905CC7"/>
    <w:rsid w:val="009117BB"/>
    <w:rsid w:val="00930B7D"/>
    <w:rsid w:val="009411CA"/>
    <w:rsid w:val="00946803"/>
    <w:rsid w:val="0096675E"/>
    <w:rsid w:val="009C4FB7"/>
    <w:rsid w:val="009D4179"/>
    <w:rsid w:val="009D7EE0"/>
    <w:rsid w:val="009F4FD3"/>
    <w:rsid w:val="00A1676C"/>
    <w:rsid w:val="00A17510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12C6"/>
    <w:rsid w:val="00C423B6"/>
    <w:rsid w:val="00C72D95"/>
    <w:rsid w:val="00C73CDA"/>
    <w:rsid w:val="00C76293"/>
    <w:rsid w:val="00C76ADF"/>
    <w:rsid w:val="00C865B4"/>
    <w:rsid w:val="00C90F31"/>
    <w:rsid w:val="00C91AF4"/>
    <w:rsid w:val="00C92665"/>
    <w:rsid w:val="00CA16FA"/>
    <w:rsid w:val="00CE29E6"/>
    <w:rsid w:val="00CE6B60"/>
    <w:rsid w:val="00CF5C24"/>
    <w:rsid w:val="00D1204F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060D6"/>
    <w:rsid w:val="00E2225E"/>
    <w:rsid w:val="00E802F0"/>
    <w:rsid w:val="00E917A2"/>
    <w:rsid w:val="00E92089"/>
    <w:rsid w:val="00EC2B27"/>
    <w:rsid w:val="00EC4E7E"/>
    <w:rsid w:val="00EC7F53"/>
    <w:rsid w:val="00EE3701"/>
    <w:rsid w:val="00EE533D"/>
    <w:rsid w:val="00F14CC7"/>
    <w:rsid w:val="00F207A7"/>
    <w:rsid w:val="00F21AE0"/>
    <w:rsid w:val="00F2404D"/>
    <w:rsid w:val="00F34565"/>
    <w:rsid w:val="00F350D0"/>
    <w:rsid w:val="00F50B14"/>
    <w:rsid w:val="00F578B2"/>
    <w:rsid w:val="00F61822"/>
    <w:rsid w:val="00F61E96"/>
    <w:rsid w:val="00F6275F"/>
    <w:rsid w:val="00F73834"/>
    <w:rsid w:val="00F83116"/>
    <w:rsid w:val="00F90A7A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EBC6-DAE0-4FAD-B3E9-938AC20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30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cp:lastPrinted>2004-12-31T17:59:00Z</cp:lastPrinted>
  <dcterms:created xsi:type="dcterms:W3CDTF">2019-05-15T01:44:00Z</dcterms:created>
  <dcterms:modified xsi:type="dcterms:W3CDTF">2020-03-24T05:09:00Z</dcterms:modified>
</cp:coreProperties>
</file>