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26.10.2017Г. №51-ПГ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ТУЛУНСКИЙ МУНИЦ</w:t>
      </w:r>
      <w:bookmarkStart w:id="0" w:name="_GoBack"/>
      <w:bookmarkEnd w:id="0"/>
      <w:r w:rsidRPr="00017266">
        <w:rPr>
          <w:rFonts w:ascii="Arial" w:hAnsi="Arial" w:cs="Arial"/>
          <w:b/>
          <w:spacing w:val="20"/>
          <w:sz w:val="32"/>
          <w:szCs w:val="32"/>
        </w:rPr>
        <w:t>ИПАЛЬНЫЙ РАЙОН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КОТИКСКОЕ СЕЛЬСКОЕ ПОСЕЛЕНИЕ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0B5CE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17266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0B5CE6" w:rsidRPr="00017266" w:rsidRDefault="000B5CE6" w:rsidP="00F44DDA">
      <w:pPr>
        <w:pStyle w:val="Oaieaaaa"/>
        <w:ind w:right="-5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0B5CE6" w:rsidRPr="00017266" w:rsidRDefault="000B5CE6" w:rsidP="00F44DD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17266">
        <w:rPr>
          <w:rFonts w:ascii="Arial" w:hAnsi="Arial" w:cs="Arial"/>
          <w:b/>
          <w:sz w:val="32"/>
          <w:szCs w:val="32"/>
        </w:rPr>
        <w:t>ОБ УТВЕРЖДЕНИИ ПЛАНА МЕРОПРИЯТИЙПО ПРОФИЛАКТИКЕ ВОЗНИКНОВЕНИЯЧРЕЗВЫЧАЙНЫХ СИТУАЦИЙ, В СВЯЗИ СЛЕСНЫМИ ПОЖАРАМИ</w:t>
      </w:r>
    </w:p>
    <w:p w:rsidR="000B5CE6" w:rsidRPr="00017266" w:rsidRDefault="000B5CE6" w:rsidP="00F44DD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  <w:r w:rsidRPr="00017266">
        <w:rPr>
          <w:rFonts w:ascii="Arial" w:hAnsi="Arial" w:cs="Arial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РФ от 30 июня 2007 года №417, Уставом Котикского муниципального образования.</w:t>
      </w: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</w:p>
    <w:p w:rsidR="000B5CE6" w:rsidRPr="00017266" w:rsidRDefault="000B5CE6" w:rsidP="00F44DDA">
      <w:pPr>
        <w:jc w:val="center"/>
        <w:rPr>
          <w:rFonts w:ascii="Arial" w:hAnsi="Arial" w:cs="Arial"/>
          <w:b/>
          <w:sz w:val="30"/>
          <w:szCs w:val="30"/>
        </w:rPr>
      </w:pPr>
      <w:r w:rsidRPr="00017266">
        <w:rPr>
          <w:rFonts w:ascii="Arial" w:hAnsi="Arial" w:cs="Arial"/>
          <w:b/>
          <w:sz w:val="30"/>
          <w:szCs w:val="30"/>
        </w:rPr>
        <w:t>ПОСТАНОВЛЯЮ:</w:t>
      </w:r>
    </w:p>
    <w:p w:rsidR="000B5CE6" w:rsidRPr="00017266" w:rsidRDefault="000B5CE6" w:rsidP="00F44DDA">
      <w:pPr>
        <w:ind w:firstLine="709"/>
        <w:jc w:val="both"/>
        <w:rPr>
          <w:rFonts w:ascii="Arial" w:hAnsi="Arial" w:cs="Arial"/>
        </w:rPr>
      </w:pP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  <w:r w:rsidRPr="00017266">
        <w:rPr>
          <w:rFonts w:ascii="Arial" w:hAnsi="Arial" w:cs="Arial"/>
        </w:rPr>
        <w:t>1.Утвердить план мероприятий по профилактике возникновения чрезвычайных ситуаций в связи с лесными пожарами (прилагается).</w:t>
      </w: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  <w:r w:rsidRPr="00017266">
        <w:rPr>
          <w:rFonts w:ascii="Arial" w:hAnsi="Arial" w:cs="Arial"/>
        </w:rPr>
        <w:t>2.Данное постановление опубликовать в газете «Вестник Котикского сельского поселения».</w:t>
      </w: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</w:p>
    <w:p w:rsidR="000B5CE6" w:rsidRPr="00017266" w:rsidRDefault="000B5CE6" w:rsidP="00F44DDA">
      <w:pPr>
        <w:ind w:firstLine="720"/>
        <w:jc w:val="both"/>
        <w:rPr>
          <w:rFonts w:ascii="Arial" w:hAnsi="Arial" w:cs="Arial"/>
        </w:rPr>
      </w:pPr>
    </w:p>
    <w:p w:rsidR="000B5CE6" w:rsidRDefault="000B5CE6" w:rsidP="00F44DDA">
      <w:pPr>
        <w:jc w:val="both"/>
        <w:rPr>
          <w:rFonts w:ascii="Arial" w:hAnsi="Arial" w:cs="Arial"/>
        </w:rPr>
      </w:pPr>
      <w:r w:rsidRPr="00017266">
        <w:rPr>
          <w:rFonts w:ascii="Arial" w:hAnsi="Arial" w:cs="Arial"/>
        </w:rPr>
        <w:t>Глава Котикского сельского поселения</w:t>
      </w:r>
    </w:p>
    <w:p w:rsidR="000B5CE6" w:rsidRPr="00017266" w:rsidRDefault="000B5CE6" w:rsidP="00F44DDA">
      <w:pPr>
        <w:jc w:val="both"/>
        <w:rPr>
          <w:rFonts w:ascii="Arial" w:hAnsi="Arial" w:cs="Arial"/>
        </w:rPr>
      </w:pPr>
      <w:r w:rsidRPr="00017266">
        <w:rPr>
          <w:rFonts w:ascii="Arial" w:hAnsi="Arial" w:cs="Arial"/>
        </w:rPr>
        <w:t>Г.В. Пырьев</w:t>
      </w:r>
    </w:p>
    <w:p w:rsidR="000B5CE6" w:rsidRPr="00017266" w:rsidRDefault="000B5CE6" w:rsidP="00F44DDA">
      <w:pPr>
        <w:jc w:val="right"/>
        <w:rPr>
          <w:rFonts w:ascii="Arial" w:hAnsi="Arial" w:cs="Arial"/>
        </w:rPr>
      </w:pPr>
    </w:p>
    <w:p w:rsidR="000B5CE6" w:rsidRPr="00017266" w:rsidRDefault="000B5CE6" w:rsidP="00F44DDA">
      <w:pPr>
        <w:jc w:val="right"/>
        <w:rPr>
          <w:rFonts w:ascii="Courier New" w:hAnsi="Courier New" w:cs="Courier New"/>
          <w:sz w:val="22"/>
          <w:szCs w:val="22"/>
        </w:rPr>
      </w:pPr>
      <w:r w:rsidRPr="00017266">
        <w:rPr>
          <w:rFonts w:ascii="Courier New" w:hAnsi="Courier New" w:cs="Courier New"/>
          <w:sz w:val="22"/>
          <w:szCs w:val="22"/>
        </w:rPr>
        <w:t>Утвержден постановлением</w:t>
      </w:r>
    </w:p>
    <w:p w:rsidR="000B5CE6" w:rsidRPr="00017266" w:rsidRDefault="000B5CE6" w:rsidP="00F44DDA">
      <w:pPr>
        <w:jc w:val="right"/>
        <w:rPr>
          <w:rFonts w:ascii="Courier New" w:hAnsi="Courier New" w:cs="Courier New"/>
          <w:sz w:val="22"/>
          <w:szCs w:val="22"/>
        </w:rPr>
      </w:pPr>
      <w:r w:rsidRPr="00017266">
        <w:rPr>
          <w:rFonts w:ascii="Courier New" w:hAnsi="Courier New" w:cs="Courier New"/>
          <w:sz w:val="22"/>
          <w:szCs w:val="22"/>
        </w:rPr>
        <w:t>Главы администрации</w:t>
      </w:r>
    </w:p>
    <w:p w:rsidR="000B5CE6" w:rsidRPr="00017266" w:rsidRDefault="000B5CE6" w:rsidP="00F44DDA">
      <w:pPr>
        <w:jc w:val="right"/>
        <w:rPr>
          <w:rFonts w:ascii="Courier New" w:hAnsi="Courier New" w:cs="Courier New"/>
          <w:sz w:val="22"/>
          <w:szCs w:val="22"/>
        </w:rPr>
      </w:pPr>
      <w:r w:rsidRPr="00017266">
        <w:rPr>
          <w:rFonts w:ascii="Courier New" w:hAnsi="Courier New" w:cs="Courier New"/>
          <w:sz w:val="22"/>
          <w:szCs w:val="22"/>
        </w:rPr>
        <w:t>Котикского сельского поселения</w:t>
      </w:r>
    </w:p>
    <w:p w:rsidR="000B5CE6" w:rsidRPr="00017266" w:rsidRDefault="000B5CE6" w:rsidP="00F44DDA">
      <w:pPr>
        <w:jc w:val="right"/>
        <w:rPr>
          <w:rFonts w:ascii="Courier New" w:hAnsi="Courier New" w:cs="Courier New"/>
          <w:sz w:val="22"/>
          <w:szCs w:val="22"/>
        </w:rPr>
      </w:pPr>
      <w:r w:rsidRPr="00017266">
        <w:rPr>
          <w:rFonts w:ascii="Courier New" w:hAnsi="Courier New" w:cs="Courier New"/>
          <w:sz w:val="22"/>
          <w:szCs w:val="22"/>
        </w:rPr>
        <w:t>от 26.10.2016 года №51–пг</w:t>
      </w:r>
    </w:p>
    <w:p w:rsidR="000B5CE6" w:rsidRPr="00017266" w:rsidRDefault="000B5CE6" w:rsidP="00F44DDA">
      <w:pPr>
        <w:jc w:val="right"/>
        <w:rPr>
          <w:rFonts w:ascii="Arial" w:hAnsi="Arial" w:cs="Arial"/>
        </w:rPr>
      </w:pPr>
    </w:p>
    <w:p w:rsidR="000B5CE6" w:rsidRPr="00017266" w:rsidRDefault="000B5CE6" w:rsidP="00F44DDA">
      <w:pPr>
        <w:jc w:val="center"/>
        <w:rPr>
          <w:rFonts w:ascii="Arial" w:hAnsi="Arial" w:cs="Arial"/>
          <w:b/>
        </w:rPr>
      </w:pPr>
      <w:r w:rsidRPr="00017266">
        <w:rPr>
          <w:rFonts w:ascii="Arial" w:hAnsi="Arial" w:cs="Arial"/>
          <w:b/>
          <w:sz w:val="30"/>
          <w:szCs w:val="30"/>
        </w:rPr>
        <w:t>План основных мероприятий по профилактике возникновения чрезвычайных ситуаций, в связи с лесными пожарами на 2017-2018гг</w:t>
      </w:r>
      <w:r w:rsidRPr="00017266">
        <w:rPr>
          <w:rFonts w:ascii="Arial" w:hAnsi="Arial" w:cs="Arial"/>
          <w:b/>
        </w:rPr>
        <w:t>.</w:t>
      </w:r>
    </w:p>
    <w:p w:rsidR="000B5CE6" w:rsidRPr="00017266" w:rsidRDefault="000B5CE6" w:rsidP="0080380A">
      <w:pPr>
        <w:jc w:val="both"/>
        <w:rPr>
          <w:rFonts w:ascii="Arial" w:hAnsi="Arial" w:cs="Arial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675"/>
        <w:gridCol w:w="1700"/>
        <w:gridCol w:w="2555"/>
      </w:tblGrid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 xml:space="preserve">Наименование 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Сроки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jc w:val="both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сход и подворовый обход граждан с.Котик по защите лесов от пожаров, по запрету отжига полей от стерни, покосов и т.д.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01 апреля-01 декабря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 Бушунова Н.В.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jc w:val="both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сход граждан и подворовый обход граждан п. Утайпо защите лесов от пожаров, по запрету отжига полей от стерни, покосов и т.д.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01 апреля-01 декабря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 Бушунова Н.В.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сход граждан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17266">
              <w:rPr>
                <w:rFonts w:ascii="Courier New" w:hAnsi="Courier New" w:cs="Courier New"/>
                <w:sz w:val="22"/>
                <w:szCs w:val="22"/>
              </w:rPr>
              <w:t>и подворовый обход граждан д.Заусаева по защите лесов от пожаров, по запрету отжига полей от стерни, покосов и т.д.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01 апреля-01 декабря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 Бушунова Н.В.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разъяснительную работу в неблагополучных семьях с.Котик, имеющих несовершеннолетних детей.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Специалист администрации Евсеенко О.А.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разъяснительную работу в неблагополучных семьях п. Утай., д.Красная Дубрава, имеющих несовершеннолетних детей.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Специалист администрации Евсеенко О.А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разъяснительную работу в неблагополучных семьях д.Заусаева, имеющих несовершеннолетних детей.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Глава администрации Г.В. Пырьев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Специалист администрации Евсеенко О.А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jc w:val="both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в Котикской средней общеобразовательной школе классные часы на тему «Защита лесов от пожаров»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09 апреля-25 мая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5 сентября-15 ноября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По согласованию с директором школы Генераловым И.О.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в Утайской общеобразовательной основной школе классные часы на тему «Защита лесов от пожаров»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 09 апреля- по25 мая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 5 сентября –по 15 ноября</w:t>
            </w: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По согласованию с директором школы Ермаковой Е.Н.</w:t>
            </w:r>
          </w:p>
        </w:tc>
      </w:tr>
      <w:tr w:rsidR="000B5CE6" w:rsidRPr="00017266" w:rsidTr="007E6C01">
        <w:tc>
          <w:tcPr>
            <w:tcW w:w="534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4677" w:type="dxa"/>
          </w:tcPr>
          <w:p w:rsidR="000B5CE6" w:rsidRPr="00017266" w:rsidRDefault="000B5CE6" w:rsidP="007E6C01">
            <w:pPr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Провести разъяснительные беседы о безопасности в местах массового отдыха людей в день празднования «Пасха»</w:t>
            </w:r>
          </w:p>
        </w:tc>
        <w:tc>
          <w:tcPr>
            <w:tcW w:w="1701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с 09 апреля-по 30 апреля</w:t>
            </w:r>
          </w:p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6" w:type="dxa"/>
          </w:tcPr>
          <w:p w:rsidR="000B5CE6" w:rsidRPr="00017266" w:rsidRDefault="000B5CE6" w:rsidP="007E6C01">
            <w:pPr>
              <w:jc w:val="center"/>
              <w:rPr>
                <w:rFonts w:ascii="Courier New" w:hAnsi="Courier New" w:cs="Courier New"/>
              </w:rPr>
            </w:pPr>
            <w:r w:rsidRPr="00017266">
              <w:rPr>
                <w:rFonts w:ascii="Courier New" w:hAnsi="Courier New" w:cs="Courier New"/>
                <w:sz w:val="22"/>
                <w:szCs w:val="22"/>
              </w:rPr>
              <w:t>Депутаты Думы Котикского сельского поселения</w:t>
            </w:r>
          </w:p>
        </w:tc>
      </w:tr>
    </w:tbl>
    <w:p w:rsidR="000B5CE6" w:rsidRPr="00A77600" w:rsidRDefault="000B5CE6" w:rsidP="00F44DDA">
      <w:pPr>
        <w:jc w:val="both"/>
        <w:rPr>
          <w:rFonts w:ascii="Arial" w:hAnsi="Arial" w:cs="Arial"/>
        </w:rPr>
      </w:pPr>
    </w:p>
    <w:p w:rsidR="000B5CE6" w:rsidRDefault="000B5CE6"/>
    <w:sectPr w:rsidR="000B5CE6" w:rsidSect="0023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DDA"/>
    <w:rsid w:val="00017266"/>
    <w:rsid w:val="000B5CE6"/>
    <w:rsid w:val="00233AA1"/>
    <w:rsid w:val="002867FC"/>
    <w:rsid w:val="00553D78"/>
    <w:rsid w:val="0057775F"/>
    <w:rsid w:val="007E6C01"/>
    <w:rsid w:val="0080380A"/>
    <w:rsid w:val="00850D2E"/>
    <w:rsid w:val="00A77600"/>
    <w:rsid w:val="00F4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ieaaaa">
    <w:name w:val="Oaiea (aa?a)"/>
    <w:basedOn w:val="Normal"/>
    <w:uiPriority w:val="99"/>
    <w:rsid w:val="00F44DDA"/>
    <w:pPr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439</Words>
  <Characters>2505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2017-11-07T06:01:00Z</dcterms:created>
  <dcterms:modified xsi:type="dcterms:W3CDTF">2017-11-15T00:29:00Z</dcterms:modified>
</cp:coreProperties>
</file>